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6417" w:rsidRPr="004961E3" w:rsidRDefault="00236417" w:rsidP="00C52A2F">
      <w:pPr>
        <w:autoSpaceDE w:val="0"/>
        <w:autoSpaceDN w:val="0"/>
        <w:adjustRightInd w:val="0"/>
        <w:spacing w:before="80" w:after="40" w:line="276" w:lineRule="auto"/>
        <w:rPr>
          <w:rFonts w:ascii="Arial" w:hAnsi="Arial" w:cs="Arial"/>
          <w:b/>
          <w:bCs/>
          <w:sz w:val="28"/>
          <w:szCs w:val="28"/>
          <w:lang w:val="en-GB"/>
        </w:rPr>
      </w:pPr>
      <w:bookmarkStart w:id="0" w:name="_GoBack"/>
      <w:bookmarkEnd w:id="0"/>
    </w:p>
    <w:p w:rsidR="0046073B" w:rsidRPr="004961E3" w:rsidRDefault="0046073B" w:rsidP="000E58C6">
      <w:pPr>
        <w:tabs>
          <w:tab w:val="left" w:pos="720"/>
        </w:tabs>
        <w:spacing w:before="80" w:after="40" w:line="276" w:lineRule="auto"/>
        <w:jc w:val="center"/>
        <w:rPr>
          <w:rFonts w:ascii="Arial" w:hAnsi="Arial" w:cs="Arial"/>
          <w:b/>
          <w:sz w:val="72"/>
          <w:szCs w:val="72"/>
          <w:lang w:val="en-GB"/>
        </w:rPr>
      </w:pPr>
    </w:p>
    <w:p w:rsidR="0046073B" w:rsidRPr="004961E3" w:rsidRDefault="00320FC8" w:rsidP="00320FC8">
      <w:pPr>
        <w:spacing w:before="80" w:after="40" w:line="276" w:lineRule="auto"/>
        <w:ind w:left="3600"/>
        <w:rPr>
          <w:rFonts w:ascii="Arial" w:hAnsi="Arial" w:cs="Arial"/>
          <w:b/>
          <w:sz w:val="72"/>
          <w:szCs w:val="72"/>
          <w:lang w:val="en-GB"/>
        </w:rPr>
      </w:pPr>
      <w:r w:rsidRPr="004961E3">
        <w:rPr>
          <w:noProof/>
          <w:lang w:val="en-GB" w:eastAsia="en-GB"/>
        </w:rPr>
        <w:drawing>
          <wp:inline distT="0" distB="0" distL="0" distR="0" wp14:anchorId="0BD230A9" wp14:editId="19A17A52">
            <wp:extent cx="3469720" cy="1178096"/>
            <wp:effectExtent l="0" t="0" r="0" b="3175"/>
            <wp:docPr id="1" name="Picture 1" descr="C:\Users\abonney\Desktop\safeguarding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nney\Desktop\safeguarding_logo_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867" cy="1177467"/>
                    </a:xfrm>
                    <a:prstGeom prst="rect">
                      <a:avLst/>
                    </a:prstGeom>
                    <a:noFill/>
                    <a:ln>
                      <a:noFill/>
                    </a:ln>
                  </pic:spPr>
                </pic:pic>
              </a:graphicData>
            </a:graphic>
          </wp:inline>
        </w:drawing>
      </w:r>
    </w:p>
    <w:p w:rsidR="00960A95" w:rsidRPr="004961E3" w:rsidRDefault="00960A95" w:rsidP="0002378E">
      <w:pPr>
        <w:spacing w:before="80" w:after="40" w:line="276" w:lineRule="auto"/>
        <w:rPr>
          <w:rFonts w:ascii="Arial" w:hAnsi="Arial"/>
          <w:b/>
          <w:sz w:val="22"/>
          <w:lang w:val="en-GB"/>
        </w:rPr>
      </w:pPr>
    </w:p>
    <w:p w:rsidR="00B44486" w:rsidRPr="004961E3" w:rsidRDefault="00B44486" w:rsidP="0002378E">
      <w:pPr>
        <w:spacing w:before="80" w:after="40" w:line="276" w:lineRule="auto"/>
        <w:outlineLvl w:val="0"/>
        <w:rPr>
          <w:rFonts w:ascii="Arial" w:hAnsi="Arial" w:cs="Arial"/>
          <w:b/>
          <w:caps/>
          <w:sz w:val="22"/>
          <w:szCs w:val="22"/>
          <w:lang w:val="en-GB"/>
        </w:rPr>
        <w:sectPr w:rsidR="00B44486" w:rsidRPr="004961E3" w:rsidSect="00C52A2F">
          <w:footerReference w:type="even" r:id="rId9"/>
          <w:footerReference w:type="default" r:id="rId10"/>
          <w:type w:val="continuous"/>
          <w:pgSz w:w="11907" w:h="16839" w:code="9"/>
          <w:pgMar w:top="1077" w:right="964" w:bottom="1361" w:left="1134" w:header="720" w:footer="720" w:gutter="0"/>
          <w:cols w:space="720"/>
          <w:docGrid w:linePitch="360"/>
        </w:sectPr>
      </w:pPr>
    </w:p>
    <w:p w:rsidR="004229E4" w:rsidRPr="004961E3" w:rsidRDefault="002E46D7" w:rsidP="002E46D7">
      <w:pPr>
        <w:pStyle w:val="Heading1"/>
        <w:numPr>
          <w:ilvl w:val="0"/>
          <w:numId w:val="0"/>
        </w:numPr>
        <w:rPr>
          <w:lang w:val="en-GB"/>
        </w:rPr>
      </w:pPr>
      <w:r w:rsidRPr="004961E3">
        <w:rPr>
          <w:noProof/>
          <w:lang w:val="en-GB" w:eastAsia="en-GB"/>
        </w:rPr>
        <mc:AlternateContent>
          <mc:Choice Requires="wps">
            <w:drawing>
              <wp:anchor distT="0" distB="0" distL="114300" distR="114300" simplePos="0" relativeHeight="251652608" behindDoc="0" locked="0" layoutInCell="1" allowOverlap="1" wp14:anchorId="08B5509B" wp14:editId="2EE20E7F">
                <wp:simplePos x="0" y="0"/>
                <wp:positionH relativeFrom="column">
                  <wp:posOffset>2978150</wp:posOffset>
                </wp:positionH>
                <wp:positionV relativeFrom="paragraph">
                  <wp:posOffset>1788795</wp:posOffset>
                </wp:positionV>
                <wp:extent cx="2457450" cy="2400935"/>
                <wp:effectExtent l="95250" t="95250" r="95250" b="94615"/>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203784">
                          <a:off x="0" y="0"/>
                          <a:ext cx="2457450" cy="2400935"/>
                        </a:xfrm>
                        <a:prstGeom prst="rect">
                          <a:avLst/>
                        </a:prstGeom>
                        <a:solidFill>
                          <a:srgbClr val="FFFFFF"/>
                        </a:solidFill>
                        <a:ln w="9525">
                          <a:solidFill>
                            <a:schemeClr val="bg1"/>
                          </a:solidFill>
                          <a:miter lim="800000"/>
                          <a:headEnd/>
                          <a:tailEnd/>
                        </a:ln>
                      </wps:spPr>
                      <wps:txbx>
                        <w:txbxContent>
                          <w:p w:rsidR="00CE71C6" w:rsidRPr="004229E4" w:rsidRDefault="00CE71C6" w:rsidP="004229E4">
                            <w:pPr>
                              <w:jc w:val="center"/>
                              <w:rPr>
                                <w:rFonts w:ascii="Arial" w:hAnsi="Arial" w:cs="Arial"/>
                                <w:color w:val="3C3C8C"/>
                              </w:rPr>
                            </w:pPr>
                          </w:p>
                          <w:p w:rsidR="00CE71C6" w:rsidRPr="004229E4" w:rsidRDefault="00CE71C6" w:rsidP="004229E4">
                            <w:pPr>
                              <w:jc w:val="center"/>
                              <w:rPr>
                                <w:rFonts w:ascii="Arial" w:hAnsi="Arial" w:cs="Arial"/>
                                <w:color w:val="993300"/>
                              </w:rPr>
                            </w:pPr>
                          </w:p>
                          <w:p w:rsidR="00CE71C6" w:rsidRPr="004229E4" w:rsidRDefault="00CE71C6" w:rsidP="004229E4">
                            <w:pPr>
                              <w:jc w:val="center"/>
                              <w:rPr>
                                <w:rFonts w:ascii="Arial" w:hAnsi="Arial" w:cs="Arial"/>
                                <w:color w:val="993300"/>
                              </w:rPr>
                            </w:pPr>
                          </w:p>
                          <w:p w:rsidR="00CE71C6" w:rsidRPr="00886805" w:rsidRDefault="00CE71C6" w:rsidP="004229E4">
                            <w:pPr>
                              <w:jc w:val="center"/>
                              <w:rPr>
                                <w:rFonts w:ascii="Arial" w:hAnsi="Arial" w:cs="Arial"/>
                                <w:color w:val="3C3C8C"/>
                                <w:sz w:val="56"/>
                                <w:szCs w:val="56"/>
                              </w:rPr>
                            </w:pPr>
                            <w:r w:rsidRPr="00886805">
                              <w:rPr>
                                <w:rFonts w:ascii="Arial" w:hAnsi="Arial" w:cs="Arial"/>
                                <w:color w:val="993300"/>
                                <w:sz w:val="56"/>
                                <w:szCs w:val="56"/>
                              </w:rPr>
                              <w:t>Constitution</w:t>
                            </w:r>
                          </w:p>
                          <w:p w:rsidR="00CE71C6" w:rsidRPr="00886805" w:rsidRDefault="00CE71C6" w:rsidP="004229E4">
                            <w:pPr>
                              <w:jc w:val="center"/>
                              <w:rPr>
                                <w:rFonts w:ascii="Arial" w:hAnsi="Arial" w:cs="Arial"/>
                                <w:color w:val="993300"/>
                                <w:sz w:val="56"/>
                                <w:szCs w:val="56"/>
                              </w:rPr>
                            </w:pPr>
                          </w:p>
                          <w:p w:rsidR="00CE71C6" w:rsidRDefault="00474D40" w:rsidP="004229E4">
                            <w:pPr>
                              <w:jc w:val="center"/>
                              <w:rPr>
                                <w:rFonts w:ascii="Arial" w:hAnsi="Arial" w:cs="Arial"/>
                                <w:color w:val="993300"/>
                                <w:sz w:val="40"/>
                                <w:szCs w:val="40"/>
                              </w:rPr>
                            </w:pPr>
                            <w:r>
                              <w:rPr>
                                <w:rFonts w:ascii="Arial" w:hAnsi="Arial" w:cs="Arial"/>
                                <w:color w:val="993300"/>
                                <w:sz w:val="40"/>
                                <w:szCs w:val="40"/>
                              </w:rPr>
                              <w:t>August 2021</w:t>
                            </w:r>
                          </w:p>
                          <w:p w:rsidR="00474D40" w:rsidRDefault="00474D40" w:rsidP="00474D40">
                            <w:pPr>
                              <w:jc w:val="center"/>
                              <w:rPr>
                                <w:rFonts w:ascii="Arial" w:hAnsi="Arial" w:cs="Arial"/>
                                <w:color w:val="993300"/>
                              </w:rPr>
                            </w:pPr>
                          </w:p>
                          <w:p w:rsidR="00474D40" w:rsidRDefault="00474D40" w:rsidP="00474D40">
                            <w:pPr>
                              <w:jc w:val="center"/>
                              <w:rPr>
                                <w:rFonts w:ascii="Arial" w:hAnsi="Arial" w:cs="Arial"/>
                                <w:color w:val="993300"/>
                              </w:rPr>
                            </w:pPr>
                          </w:p>
                          <w:p w:rsidR="00474D40" w:rsidRPr="00474D40" w:rsidRDefault="00474D40" w:rsidP="00474D40">
                            <w:pPr>
                              <w:jc w:val="center"/>
                              <w:rPr>
                                <w:rFonts w:ascii="Arial" w:hAnsi="Arial" w:cs="Arial"/>
                                <w:color w:val="993300"/>
                              </w:rPr>
                            </w:pPr>
                            <w:r>
                              <w:rPr>
                                <w:rFonts w:ascii="Arial" w:hAnsi="Arial" w:cs="Arial"/>
                                <w:color w:val="993300"/>
                              </w:rPr>
                              <w:tab/>
                            </w:r>
                            <w:r>
                              <w:rPr>
                                <w:rFonts w:ascii="Arial" w:hAnsi="Arial" w:cs="Arial"/>
                                <w:color w:val="993300"/>
                              </w:rPr>
                              <w:tab/>
                            </w:r>
                            <w:r>
                              <w:rPr>
                                <w:rFonts w:ascii="Arial" w:hAnsi="Arial" w:cs="Arial"/>
                                <w:color w:val="993300"/>
                              </w:rPr>
                              <w:tab/>
                            </w:r>
                            <w:r w:rsidRPr="00474D40">
                              <w:rPr>
                                <w:rFonts w:ascii="Arial" w:hAnsi="Arial" w:cs="Arial"/>
                                <w:color w:val="993300"/>
                              </w:rPr>
                              <w:t>V5</w:t>
                            </w:r>
                          </w:p>
                          <w:p w:rsidR="00474D40" w:rsidRDefault="00474D40" w:rsidP="004229E4">
                            <w:pPr>
                              <w:jc w:val="center"/>
                              <w:rPr>
                                <w:rFonts w:ascii="Arial" w:hAnsi="Arial" w:cs="Arial"/>
                                <w:color w:val="993300"/>
                                <w:sz w:val="40"/>
                                <w:szCs w:val="40"/>
                              </w:rPr>
                            </w:pPr>
                          </w:p>
                          <w:p w:rsidR="00CE38D5" w:rsidRPr="00886805" w:rsidRDefault="00CE38D5" w:rsidP="004229E4">
                            <w:pPr>
                              <w:jc w:val="center"/>
                              <w:rPr>
                                <w:rFonts w:ascii="Arial" w:hAnsi="Arial" w:cs="Arial"/>
                                <w:color w:val="993300"/>
                                <w:sz w:val="40"/>
                                <w:szCs w:val="40"/>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5509B" id="_x0000_t202" coordsize="21600,21600" o:spt="202" path="m,l,21600r21600,l21600,xe">
                <v:stroke joinstyle="miter"/>
                <v:path gradientshapeok="t" o:connecttype="rect"/>
              </v:shapetype>
              <v:shape id="_x0000_s1027" type="#_x0000_t202" style="position:absolute;margin-left:234.5pt;margin-top:140.85pt;width:193.5pt;height:189.05pt;rotation:222586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" strokecolor="white [3212]">
                <o:lock v:ext="edit" aspectratio="t"/>
                <v:textbox inset="1mm,,1mm">
                  <w:txbxContent>
                    <w:p w:rsidR="00CE71C6" w:rsidRPr="004229E4" w:rsidRDefault="00CE71C6" w:rsidP="004229E4">
                      <w:pPr>
                        <w:jc w:val="center"/>
                        <w:rPr>
                          <w:rFonts w:ascii="Arial" w:hAnsi="Arial" w:cs="Arial"/>
                          <w:color w:val="3C3C8C"/>
                        </w:rPr>
                      </w:pPr>
                    </w:p>
                    <w:p w:rsidR="00CE71C6" w:rsidRPr="004229E4" w:rsidRDefault="00CE71C6" w:rsidP="004229E4">
                      <w:pPr>
                        <w:jc w:val="center"/>
                        <w:rPr>
                          <w:rFonts w:ascii="Arial" w:hAnsi="Arial" w:cs="Arial"/>
                          <w:color w:val="993300"/>
                        </w:rPr>
                      </w:pPr>
                    </w:p>
                    <w:p w:rsidR="00CE71C6" w:rsidRPr="004229E4" w:rsidRDefault="00CE71C6" w:rsidP="004229E4">
                      <w:pPr>
                        <w:jc w:val="center"/>
                        <w:rPr>
                          <w:rFonts w:ascii="Arial" w:hAnsi="Arial" w:cs="Arial"/>
                          <w:color w:val="993300"/>
                        </w:rPr>
                      </w:pPr>
                    </w:p>
                    <w:p w:rsidR="00CE71C6" w:rsidRPr="00886805" w:rsidRDefault="00CE71C6" w:rsidP="004229E4">
                      <w:pPr>
                        <w:jc w:val="center"/>
                        <w:rPr>
                          <w:rFonts w:ascii="Arial" w:hAnsi="Arial" w:cs="Arial"/>
                          <w:color w:val="3C3C8C"/>
                          <w:sz w:val="56"/>
                          <w:szCs w:val="56"/>
                        </w:rPr>
                      </w:pPr>
                      <w:r w:rsidRPr="00886805">
                        <w:rPr>
                          <w:rFonts w:ascii="Arial" w:hAnsi="Arial" w:cs="Arial"/>
                          <w:color w:val="993300"/>
                          <w:sz w:val="56"/>
                          <w:szCs w:val="56"/>
                        </w:rPr>
                        <w:t>Constitution</w:t>
                      </w:r>
                    </w:p>
                    <w:p w:rsidR="00CE71C6" w:rsidRPr="00886805" w:rsidRDefault="00CE71C6" w:rsidP="004229E4">
                      <w:pPr>
                        <w:jc w:val="center"/>
                        <w:rPr>
                          <w:rFonts w:ascii="Arial" w:hAnsi="Arial" w:cs="Arial"/>
                          <w:color w:val="993300"/>
                          <w:sz w:val="56"/>
                          <w:szCs w:val="56"/>
                        </w:rPr>
                      </w:pPr>
                    </w:p>
                    <w:p w:rsidR="00CE71C6" w:rsidRDefault="00474D40" w:rsidP="004229E4">
                      <w:pPr>
                        <w:jc w:val="center"/>
                        <w:rPr>
                          <w:rFonts w:ascii="Arial" w:hAnsi="Arial" w:cs="Arial"/>
                          <w:color w:val="993300"/>
                          <w:sz w:val="40"/>
                          <w:szCs w:val="40"/>
                        </w:rPr>
                      </w:pPr>
                      <w:r>
                        <w:rPr>
                          <w:rFonts w:ascii="Arial" w:hAnsi="Arial" w:cs="Arial"/>
                          <w:color w:val="993300"/>
                          <w:sz w:val="40"/>
                          <w:szCs w:val="40"/>
                        </w:rPr>
                        <w:t>August 2021</w:t>
                      </w:r>
                    </w:p>
                    <w:p w:rsidR="00474D40" w:rsidRDefault="00474D40" w:rsidP="00474D40">
                      <w:pPr>
                        <w:jc w:val="center"/>
                        <w:rPr>
                          <w:rFonts w:ascii="Arial" w:hAnsi="Arial" w:cs="Arial"/>
                          <w:color w:val="993300"/>
                        </w:rPr>
                      </w:pPr>
                    </w:p>
                    <w:p w:rsidR="00474D40" w:rsidRDefault="00474D40" w:rsidP="00474D40">
                      <w:pPr>
                        <w:jc w:val="center"/>
                        <w:rPr>
                          <w:rFonts w:ascii="Arial" w:hAnsi="Arial" w:cs="Arial"/>
                          <w:color w:val="993300"/>
                        </w:rPr>
                      </w:pPr>
                    </w:p>
                    <w:p w:rsidR="00474D40" w:rsidRPr="00474D40" w:rsidRDefault="00474D40" w:rsidP="00474D40">
                      <w:pPr>
                        <w:jc w:val="center"/>
                        <w:rPr>
                          <w:rFonts w:ascii="Arial" w:hAnsi="Arial" w:cs="Arial"/>
                          <w:color w:val="993300"/>
                        </w:rPr>
                      </w:pPr>
                      <w:r>
                        <w:rPr>
                          <w:rFonts w:ascii="Arial" w:hAnsi="Arial" w:cs="Arial"/>
                          <w:color w:val="993300"/>
                        </w:rPr>
                        <w:tab/>
                      </w:r>
                      <w:r>
                        <w:rPr>
                          <w:rFonts w:ascii="Arial" w:hAnsi="Arial" w:cs="Arial"/>
                          <w:color w:val="993300"/>
                        </w:rPr>
                        <w:tab/>
                      </w:r>
                      <w:r>
                        <w:rPr>
                          <w:rFonts w:ascii="Arial" w:hAnsi="Arial" w:cs="Arial"/>
                          <w:color w:val="993300"/>
                        </w:rPr>
                        <w:tab/>
                      </w:r>
                      <w:r w:rsidRPr="00474D40">
                        <w:rPr>
                          <w:rFonts w:ascii="Arial" w:hAnsi="Arial" w:cs="Arial"/>
                          <w:color w:val="993300"/>
                        </w:rPr>
                        <w:t>V5</w:t>
                      </w:r>
                    </w:p>
                    <w:p w:rsidR="00474D40" w:rsidRDefault="00474D40" w:rsidP="004229E4">
                      <w:pPr>
                        <w:jc w:val="center"/>
                        <w:rPr>
                          <w:rFonts w:ascii="Arial" w:hAnsi="Arial" w:cs="Arial"/>
                          <w:color w:val="993300"/>
                          <w:sz w:val="40"/>
                          <w:szCs w:val="40"/>
                        </w:rPr>
                      </w:pPr>
                    </w:p>
                    <w:p w:rsidR="00CE38D5" w:rsidRPr="00886805" w:rsidRDefault="00CE38D5" w:rsidP="004229E4">
                      <w:pPr>
                        <w:jc w:val="center"/>
                        <w:rPr>
                          <w:rFonts w:ascii="Arial" w:hAnsi="Arial" w:cs="Arial"/>
                          <w:color w:val="993300"/>
                          <w:sz w:val="40"/>
                          <w:szCs w:val="40"/>
                        </w:rPr>
                      </w:pPr>
                    </w:p>
                  </w:txbxContent>
                </v:textbox>
              </v:shape>
            </w:pict>
          </mc:Fallback>
        </mc:AlternateContent>
      </w:r>
      <w:r w:rsidRPr="004961E3">
        <w:rPr>
          <w:noProof/>
          <w:lang w:val="en-GB" w:eastAsia="en-GB"/>
        </w:rPr>
        <mc:AlternateContent>
          <mc:Choice Requires="wps">
            <w:drawing>
              <wp:anchor distT="0" distB="0" distL="114300" distR="114300" simplePos="0" relativeHeight="251651584" behindDoc="0" locked="0" layoutInCell="1" allowOverlap="1" wp14:anchorId="3A8EDB7F" wp14:editId="1587758D">
                <wp:simplePos x="0" y="0"/>
                <wp:positionH relativeFrom="column">
                  <wp:posOffset>2841625</wp:posOffset>
                </wp:positionH>
                <wp:positionV relativeFrom="paragraph">
                  <wp:posOffset>1657350</wp:posOffset>
                </wp:positionV>
                <wp:extent cx="2654300" cy="3344545"/>
                <wp:effectExtent l="133350" t="114300" r="203200" b="17970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03784">
                          <a:off x="0" y="0"/>
                          <a:ext cx="2654300" cy="3344545"/>
                        </a:xfrm>
                        <a:prstGeom prst="rect">
                          <a:avLst/>
                        </a:prstGeom>
                        <a:solidFill>
                          <a:srgbClr val="009999"/>
                        </a:solidFill>
                        <a:ln w="12700" cap="flat" cmpd="sng" algn="ctr">
                          <a:solidFill>
                            <a:srgbClr val="007D7A">
                              <a:alpha val="93725"/>
                            </a:srgbClr>
                          </a:solidFill>
                          <a:prstDash val="solid"/>
                          <a:miter lim="800000"/>
                          <a:headEnd/>
                          <a:tailEnd/>
                        </a:ln>
                        <a:effectLst>
                          <a:outerShdw blurRad="50800" dist="38100" dir="2700000" algn="tl" rotWithShape="0">
                            <a:srgbClr val="000000">
                              <a:alpha val="39999"/>
                            </a:srgbClr>
                          </a:outerShdw>
                        </a:effectLst>
                      </wps:spPr>
                      <wps:txbx>
                        <w:txbxContent>
                          <w:p w:rsidR="00CE71C6" w:rsidRDefault="00CE71C6" w:rsidP="004229E4"/>
                        </w:txbxContent>
                      </wps:txbx>
                      <wps:bodyPr rot="0" vert="horz" wrap="square" lIns="93629" tIns="23407" rIns="93629" bIns="46814"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8EDB7F" id="Rectangle 10" o:spid="_x0000_s1028" style="position:absolute;margin-left:223.75pt;margin-top:130.5pt;width:209pt;height:263.35pt;rotation:222586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" fillcolor="#099" strokecolor="#007d7a" strokeweight="1pt">
                <v:stroke opacity="61423f"/>
                <v:shadow on="t" color="black" opacity="26213f" origin="-.5,-.5" offset=".74836mm,.74836mm"/>
                <v:path arrowok="t"/>
                <o:lock v:ext="edit" aspectratio="t"/>
                <v:textbox inset="2.60081mm,.65019mm,2.60081mm,1.3004mm">
                  <w:txbxContent>
                    <w:p w:rsidR="00CE71C6" w:rsidRDefault="00CE71C6" w:rsidP="004229E4"/>
                  </w:txbxContent>
                </v:textbox>
              </v:rect>
            </w:pict>
          </mc:Fallback>
        </mc:AlternateContent>
      </w:r>
      <w:r w:rsidR="00886805" w:rsidRPr="004961E3">
        <w:rPr>
          <w:noProof/>
          <w:lang w:val="en-GB" w:eastAsia="en-GB"/>
        </w:rPr>
        <mc:AlternateContent>
          <mc:Choice Requires="wps">
            <w:drawing>
              <wp:anchor distT="0" distB="0" distL="114300" distR="114300" simplePos="0" relativeHeight="251653632" behindDoc="0" locked="0" layoutInCell="1" allowOverlap="1" wp14:anchorId="5B687860" wp14:editId="51DEE652">
                <wp:simplePos x="0" y="0"/>
                <wp:positionH relativeFrom="column">
                  <wp:posOffset>210185</wp:posOffset>
                </wp:positionH>
                <wp:positionV relativeFrom="paragraph">
                  <wp:posOffset>208280</wp:posOffset>
                </wp:positionV>
                <wp:extent cx="2680970" cy="3407410"/>
                <wp:effectExtent l="304800" t="247650" r="367030" b="30734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18702">
                          <a:off x="0" y="0"/>
                          <a:ext cx="2680970" cy="3407410"/>
                        </a:xfrm>
                        <a:prstGeom prst="rect">
                          <a:avLst/>
                        </a:prstGeom>
                        <a:solidFill>
                          <a:srgbClr val="E2A700"/>
                        </a:solidFill>
                        <a:ln w="12700" cap="flat" cmpd="sng" algn="ctr">
                          <a:solidFill>
                            <a:srgbClr val="B88800">
                              <a:alpha val="94000"/>
                            </a:srgbClr>
                          </a:solidFill>
                          <a:prstDash val="solid"/>
                          <a:miter lim="800000"/>
                          <a:headEnd/>
                          <a:tailEnd/>
                        </a:ln>
                        <a:effectLst>
                          <a:outerShdw blurRad="50800" dist="38100" dir="2700000" algn="tl" rotWithShape="0">
                            <a:srgbClr val="000000">
                              <a:alpha val="39999"/>
                            </a:srgbClr>
                          </a:outerShdw>
                        </a:effectLst>
                      </wps:spPr>
                      <wps:txbx>
                        <w:txbxContent>
                          <w:p w:rsidR="00CE71C6" w:rsidRDefault="00CE71C6" w:rsidP="004229E4">
                            <w:pPr>
                              <w:ind w:left="418"/>
                              <w:jc w:val="center"/>
                            </w:pPr>
                          </w:p>
                        </w:txbxContent>
                      </wps:txbx>
                      <wps:bodyPr rot="0" vert="horz" wrap="square" lIns="0" tIns="23407" rIns="288000" bIns="46814"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687860" id="Rectangle 9" o:spid="_x0000_s1029" style="position:absolute;margin-left:16.55pt;margin-top:16.4pt;width:211.1pt;height:268.3pt;rotation:-634932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" fillcolor="#e2a700" strokecolor="#b88800" strokeweight="1pt">
                <v:stroke opacity="61680f"/>
                <v:shadow on="t" color="black" opacity="26213f" origin="-.5,-.5" offset=".74836mm,.74836mm"/>
                <v:path arrowok="t"/>
                <o:lock v:ext="edit" aspectratio="t"/>
                <v:textbox inset="0,.65019mm,8mm,1.3004mm">
                  <w:txbxContent>
                    <w:p w:rsidR="00CE71C6" w:rsidRDefault="00CE71C6" w:rsidP="004229E4">
                      <w:pPr>
                        <w:ind w:left="418"/>
                        <w:jc w:val="center"/>
                      </w:pPr>
                    </w:p>
                  </w:txbxContent>
                </v:textbox>
              </v:rect>
            </w:pict>
          </mc:Fallback>
        </mc:AlternateContent>
      </w:r>
      <w:r w:rsidR="00886805" w:rsidRPr="004961E3">
        <w:rPr>
          <w:noProof/>
          <w:lang w:val="en-GB" w:eastAsia="en-GB"/>
        </w:rPr>
        <mc:AlternateContent>
          <mc:Choice Requires="wps">
            <w:drawing>
              <wp:anchor distT="0" distB="0" distL="114300" distR="114300" simplePos="0" relativeHeight="251654656" behindDoc="0" locked="0" layoutInCell="1" allowOverlap="1" wp14:anchorId="6F36C3C2" wp14:editId="2300DFDE">
                <wp:simplePos x="0" y="0"/>
                <wp:positionH relativeFrom="column">
                  <wp:posOffset>259080</wp:posOffset>
                </wp:positionH>
                <wp:positionV relativeFrom="paragraph">
                  <wp:posOffset>293370</wp:posOffset>
                </wp:positionV>
                <wp:extent cx="2457450" cy="2457450"/>
                <wp:effectExtent l="209550" t="209550" r="209550" b="209550"/>
                <wp:wrapNone/>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rot="21018702">
                          <a:off x="0" y="0"/>
                          <a:ext cx="2457450" cy="2457450"/>
                        </a:xfrm>
                        <a:prstGeom prst="rect">
                          <a:avLst/>
                        </a:prstGeom>
                        <a:solidFill>
                          <a:srgbClr val="FFFFFF"/>
                        </a:solidFill>
                        <a:ln w="9525">
                          <a:solidFill>
                            <a:schemeClr val="bg1"/>
                          </a:solidFill>
                          <a:miter lim="800000"/>
                          <a:headEnd/>
                          <a:tailEnd/>
                        </a:ln>
                      </wps:spPr>
                      <wps:txbx>
                        <w:txbxContent>
                          <w:p w:rsidR="00CE71C6" w:rsidRPr="00886805" w:rsidRDefault="00CE71C6" w:rsidP="004229E4">
                            <w:pPr>
                              <w:jc w:val="center"/>
                              <w:rPr>
                                <w:rFonts w:ascii="Arial" w:hAnsi="Arial" w:cs="Arial"/>
                                <w:color w:val="993300"/>
                                <w:sz w:val="36"/>
                                <w:szCs w:val="36"/>
                              </w:rPr>
                            </w:pPr>
                          </w:p>
                          <w:p w:rsidR="00CE71C6" w:rsidRPr="00886805" w:rsidRDefault="00CE71C6" w:rsidP="004229E4">
                            <w:pPr>
                              <w:jc w:val="center"/>
                              <w:rPr>
                                <w:rFonts w:ascii="Arial" w:hAnsi="Arial" w:cs="Arial"/>
                                <w:color w:val="993300"/>
                                <w:sz w:val="36"/>
                                <w:szCs w:val="36"/>
                              </w:rPr>
                            </w:pPr>
                          </w:p>
                          <w:p w:rsidR="00CE71C6" w:rsidRPr="00886805" w:rsidRDefault="00CE71C6" w:rsidP="0013051B">
                            <w:pPr>
                              <w:jc w:val="center"/>
                              <w:rPr>
                                <w:rFonts w:ascii="Arial" w:hAnsi="Arial" w:cs="Arial"/>
                                <w:color w:val="993300"/>
                                <w:sz w:val="56"/>
                                <w:szCs w:val="56"/>
                              </w:rPr>
                            </w:pPr>
                            <w:r w:rsidRPr="00886805">
                              <w:rPr>
                                <w:rFonts w:ascii="Arial" w:hAnsi="Arial" w:cs="Arial"/>
                                <w:color w:val="993300"/>
                                <w:sz w:val="56"/>
                                <w:szCs w:val="56"/>
                              </w:rPr>
                              <w:t>Herefordshire</w:t>
                            </w:r>
                          </w:p>
                          <w:p w:rsidR="00CE71C6" w:rsidRPr="00886805" w:rsidRDefault="00CE71C6" w:rsidP="0013051B">
                            <w:pPr>
                              <w:jc w:val="center"/>
                              <w:rPr>
                                <w:rFonts w:ascii="Arial" w:hAnsi="Arial" w:cs="Arial"/>
                                <w:color w:val="993300"/>
                                <w:sz w:val="56"/>
                                <w:szCs w:val="56"/>
                              </w:rPr>
                            </w:pPr>
                            <w:r w:rsidRPr="00886805">
                              <w:rPr>
                                <w:rFonts w:ascii="Arial" w:hAnsi="Arial" w:cs="Arial"/>
                                <w:color w:val="993300"/>
                                <w:sz w:val="56"/>
                                <w:szCs w:val="56"/>
                              </w:rPr>
                              <w:t>Safeguarding Adults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C3C2" id="_x0000_s1030" type="#_x0000_t202" style="position:absolute;margin-left:20.4pt;margin-top:23.1pt;width:193.5pt;height:193.5pt;rotation:-63493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" strokecolor="white [3212]">
                <o:lock v:ext="edit" aspectratio="t"/>
                <v:textbox>
                  <w:txbxContent>
                    <w:p w:rsidR="00CE71C6" w:rsidRPr="00886805" w:rsidRDefault="00CE71C6" w:rsidP="004229E4">
                      <w:pPr>
                        <w:jc w:val="center"/>
                        <w:rPr>
                          <w:rFonts w:ascii="Arial" w:hAnsi="Arial" w:cs="Arial"/>
                          <w:color w:val="993300"/>
                          <w:sz w:val="36"/>
                          <w:szCs w:val="36"/>
                        </w:rPr>
                      </w:pPr>
                    </w:p>
                    <w:p w:rsidR="00CE71C6" w:rsidRPr="00886805" w:rsidRDefault="00CE71C6" w:rsidP="004229E4">
                      <w:pPr>
                        <w:jc w:val="center"/>
                        <w:rPr>
                          <w:rFonts w:ascii="Arial" w:hAnsi="Arial" w:cs="Arial"/>
                          <w:color w:val="993300"/>
                          <w:sz w:val="36"/>
                          <w:szCs w:val="36"/>
                        </w:rPr>
                      </w:pPr>
                    </w:p>
                    <w:p w:rsidR="00CE71C6" w:rsidRPr="00886805" w:rsidRDefault="00CE71C6" w:rsidP="0013051B">
                      <w:pPr>
                        <w:jc w:val="center"/>
                        <w:rPr>
                          <w:rFonts w:ascii="Arial" w:hAnsi="Arial" w:cs="Arial"/>
                          <w:color w:val="993300"/>
                          <w:sz w:val="56"/>
                          <w:szCs w:val="56"/>
                        </w:rPr>
                      </w:pPr>
                      <w:r w:rsidRPr="00886805">
                        <w:rPr>
                          <w:rFonts w:ascii="Arial" w:hAnsi="Arial" w:cs="Arial"/>
                          <w:color w:val="993300"/>
                          <w:sz w:val="56"/>
                          <w:szCs w:val="56"/>
                        </w:rPr>
                        <w:t>Herefordshire</w:t>
                      </w:r>
                    </w:p>
                    <w:p w:rsidR="00CE71C6" w:rsidRPr="00886805" w:rsidRDefault="00CE71C6" w:rsidP="0013051B">
                      <w:pPr>
                        <w:jc w:val="center"/>
                        <w:rPr>
                          <w:rFonts w:ascii="Arial" w:hAnsi="Arial" w:cs="Arial"/>
                          <w:color w:val="993300"/>
                          <w:sz w:val="56"/>
                          <w:szCs w:val="56"/>
                        </w:rPr>
                      </w:pPr>
                      <w:r w:rsidRPr="00886805">
                        <w:rPr>
                          <w:rFonts w:ascii="Arial" w:hAnsi="Arial" w:cs="Arial"/>
                          <w:color w:val="993300"/>
                          <w:sz w:val="56"/>
                          <w:szCs w:val="56"/>
                        </w:rPr>
                        <w:t>Safeguarding Adults Board</w:t>
                      </w:r>
                    </w:p>
                  </w:txbxContent>
                </v:textbox>
              </v:shape>
            </w:pict>
          </mc:Fallback>
        </mc:AlternateContent>
      </w:r>
      <w:r w:rsidR="004229E4" w:rsidRPr="004961E3">
        <w:rPr>
          <w:lang w:val="en-GB"/>
        </w:rPr>
        <w:br w:type="page"/>
      </w:r>
    </w:p>
    <w:p w:rsidR="00960A95" w:rsidRPr="004961E3" w:rsidRDefault="0002378E" w:rsidP="002E46D7">
      <w:pPr>
        <w:pStyle w:val="Heading1"/>
        <w:rPr>
          <w:lang w:val="en-GB"/>
        </w:rPr>
      </w:pPr>
      <w:r w:rsidRPr="004961E3">
        <w:rPr>
          <w:lang w:val="en-GB"/>
        </w:rPr>
        <w:lastRenderedPageBreak/>
        <w:t>Introduction</w:t>
      </w:r>
    </w:p>
    <w:p w:rsidR="00216C2F" w:rsidRPr="004961E3" w:rsidRDefault="00960A95" w:rsidP="00216C2F">
      <w:pPr>
        <w:pStyle w:val="ListParagraph"/>
        <w:numPr>
          <w:ilvl w:val="1"/>
          <w:numId w:val="2"/>
        </w:numPr>
        <w:spacing w:before="80" w:after="40" w:line="276" w:lineRule="auto"/>
        <w:jc w:val="both"/>
        <w:rPr>
          <w:rFonts w:ascii="Arial" w:hAnsi="Arial" w:cs="Arial"/>
          <w:sz w:val="22"/>
          <w:szCs w:val="22"/>
          <w:lang w:val="en-GB"/>
        </w:rPr>
      </w:pPr>
      <w:r w:rsidRPr="004961E3">
        <w:rPr>
          <w:rFonts w:ascii="Arial" w:hAnsi="Arial" w:cs="Arial"/>
          <w:sz w:val="22"/>
          <w:szCs w:val="22"/>
          <w:lang w:val="en-GB"/>
        </w:rPr>
        <w:t xml:space="preserve">The Herefordshire Safeguarding </w:t>
      </w:r>
      <w:r w:rsidR="001E198E" w:rsidRPr="004961E3">
        <w:rPr>
          <w:rFonts w:ascii="Arial" w:hAnsi="Arial" w:cs="Arial"/>
          <w:sz w:val="22"/>
          <w:szCs w:val="22"/>
          <w:lang w:val="en-GB"/>
        </w:rPr>
        <w:t>Adults</w:t>
      </w:r>
      <w:r w:rsidRPr="004961E3">
        <w:rPr>
          <w:rFonts w:ascii="Arial" w:hAnsi="Arial" w:cs="Arial"/>
          <w:sz w:val="22"/>
          <w:szCs w:val="22"/>
          <w:lang w:val="en-GB"/>
        </w:rPr>
        <w:t xml:space="preserve"> Board (HS</w:t>
      </w:r>
      <w:r w:rsidR="001E198E" w:rsidRPr="004961E3">
        <w:rPr>
          <w:rFonts w:ascii="Arial" w:hAnsi="Arial" w:cs="Arial"/>
          <w:sz w:val="22"/>
          <w:szCs w:val="22"/>
          <w:lang w:val="en-GB"/>
        </w:rPr>
        <w:t>A</w:t>
      </w:r>
      <w:r w:rsidRPr="004961E3">
        <w:rPr>
          <w:rFonts w:ascii="Arial" w:hAnsi="Arial" w:cs="Arial"/>
          <w:sz w:val="22"/>
          <w:szCs w:val="22"/>
          <w:lang w:val="en-GB"/>
        </w:rPr>
        <w:t xml:space="preserve">B) was </w:t>
      </w:r>
      <w:r w:rsidR="00535CEE" w:rsidRPr="004961E3">
        <w:rPr>
          <w:rFonts w:ascii="Arial" w:hAnsi="Arial" w:cs="Arial"/>
          <w:sz w:val="22"/>
          <w:szCs w:val="22"/>
          <w:lang w:val="en-GB"/>
        </w:rPr>
        <w:t xml:space="preserve">placed on a statutory footing by the Care Act 2014, enacted on 1st April 2015. The Care Act places a duty on the Local Authority to establish Safeguarding Adults Board and identifies the Local Authority, Police and NHS Clinical Commissioning Group as the three principal partners of the Board.  The Board exists to </w:t>
      </w:r>
      <w:r w:rsidR="001E198E" w:rsidRPr="004961E3">
        <w:rPr>
          <w:rFonts w:ascii="Arial" w:hAnsi="Arial" w:cs="Arial"/>
          <w:sz w:val="22"/>
          <w:szCs w:val="22"/>
          <w:lang w:val="en-GB"/>
        </w:rPr>
        <w:t>co-ordinate the effectiveness of safeguarding services provided to Adults</w:t>
      </w:r>
      <w:r w:rsidR="00706B62" w:rsidRPr="004961E3">
        <w:rPr>
          <w:rFonts w:ascii="Arial" w:hAnsi="Arial" w:cs="Arial"/>
          <w:sz w:val="22"/>
          <w:szCs w:val="22"/>
          <w:lang w:val="en-GB"/>
        </w:rPr>
        <w:t xml:space="preserve"> at Risk (hereafter referred to as Adults)</w:t>
      </w:r>
      <w:r w:rsidR="001E198E" w:rsidRPr="004961E3">
        <w:rPr>
          <w:rFonts w:ascii="Arial" w:hAnsi="Arial" w:cs="Arial"/>
          <w:sz w:val="22"/>
          <w:szCs w:val="22"/>
          <w:lang w:val="en-GB"/>
        </w:rPr>
        <w:t>.</w:t>
      </w:r>
      <w:r w:rsidRPr="004961E3">
        <w:rPr>
          <w:rFonts w:ascii="Arial" w:hAnsi="Arial" w:cs="Arial"/>
          <w:sz w:val="22"/>
          <w:szCs w:val="22"/>
          <w:lang w:val="en-GB"/>
        </w:rPr>
        <w:t xml:space="preserve"> </w:t>
      </w:r>
    </w:p>
    <w:p w:rsidR="00960A95" w:rsidRPr="004961E3" w:rsidRDefault="00960A95"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1.2 T</w:t>
      </w:r>
      <w:r w:rsidR="006A5ED5" w:rsidRPr="004961E3">
        <w:rPr>
          <w:rFonts w:ascii="Arial" w:hAnsi="Arial" w:cs="Arial"/>
          <w:sz w:val="22"/>
          <w:szCs w:val="22"/>
          <w:lang w:val="en-GB"/>
        </w:rPr>
        <w:t xml:space="preserve">he main statutory objective of a Safeguarding Adults Board is to assure itself </w:t>
      </w:r>
      <w:r w:rsidR="00216C2F" w:rsidRPr="004961E3">
        <w:rPr>
          <w:rFonts w:ascii="Arial" w:hAnsi="Arial" w:cs="Arial"/>
          <w:sz w:val="22"/>
          <w:szCs w:val="22"/>
          <w:lang w:val="en-GB"/>
        </w:rPr>
        <w:t>that</w:t>
      </w:r>
      <w:r w:rsidR="00AB4DF9" w:rsidRPr="004961E3">
        <w:rPr>
          <w:rFonts w:ascii="Arial" w:hAnsi="Arial" w:cs="Arial"/>
          <w:sz w:val="22"/>
          <w:szCs w:val="22"/>
          <w:lang w:val="en-GB"/>
        </w:rPr>
        <w:t xml:space="preserve"> local safeguarding arrangements</w:t>
      </w:r>
      <w:r w:rsidR="006A5ED5" w:rsidRPr="004961E3">
        <w:rPr>
          <w:rFonts w:ascii="Arial" w:hAnsi="Arial" w:cs="Arial"/>
          <w:sz w:val="22"/>
          <w:szCs w:val="22"/>
          <w:lang w:val="en-GB"/>
        </w:rPr>
        <w:t xml:space="preserve"> and partners </w:t>
      </w:r>
      <w:r w:rsidR="00216C2F" w:rsidRPr="004961E3">
        <w:rPr>
          <w:rFonts w:ascii="Arial" w:hAnsi="Arial" w:cs="Arial"/>
          <w:sz w:val="22"/>
          <w:szCs w:val="22"/>
          <w:lang w:val="en-GB"/>
        </w:rPr>
        <w:t>are effective in helping and protecting adults</w:t>
      </w:r>
    </w:p>
    <w:p w:rsidR="006A5ED5" w:rsidRPr="004961E3" w:rsidRDefault="00960A95"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 xml:space="preserve">1.3 </w:t>
      </w:r>
      <w:r w:rsidR="006A5ED5" w:rsidRPr="004961E3">
        <w:rPr>
          <w:rFonts w:ascii="Arial" w:hAnsi="Arial" w:cs="Arial"/>
          <w:sz w:val="22"/>
          <w:szCs w:val="22"/>
          <w:lang w:val="en-GB"/>
        </w:rPr>
        <w:t xml:space="preserve">For the purposes of HSAB and throughout the Boards Constitution, Adults </w:t>
      </w:r>
      <w:r w:rsidR="0014174B" w:rsidRPr="004961E3">
        <w:rPr>
          <w:rFonts w:ascii="Arial" w:hAnsi="Arial" w:cs="Arial"/>
          <w:sz w:val="22"/>
          <w:szCs w:val="22"/>
          <w:lang w:val="en-GB"/>
        </w:rPr>
        <w:t>r</w:t>
      </w:r>
      <w:r w:rsidR="006A5ED5" w:rsidRPr="004961E3">
        <w:rPr>
          <w:rFonts w:ascii="Arial" w:hAnsi="Arial" w:cs="Arial"/>
          <w:sz w:val="22"/>
          <w:szCs w:val="22"/>
          <w:lang w:val="en-GB"/>
        </w:rPr>
        <w:t xml:space="preserve">efers to the definition given by the Care Act for </w:t>
      </w:r>
      <w:r w:rsidR="00216C2F" w:rsidRPr="004961E3">
        <w:rPr>
          <w:rFonts w:ascii="Arial" w:hAnsi="Arial" w:cs="Arial"/>
          <w:sz w:val="22"/>
          <w:szCs w:val="22"/>
          <w:lang w:val="en-GB"/>
        </w:rPr>
        <w:t xml:space="preserve">adults who: </w:t>
      </w:r>
    </w:p>
    <w:p w:rsidR="006A5ED5" w:rsidRPr="004961E3" w:rsidRDefault="006A5ED5" w:rsidP="00706B62">
      <w:pPr>
        <w:pStyle w:val="ListParagraph"/>
        <w:numPr>
          <w:ilvl w:val="0"/>
          <w:numId w:val="3"/>
        </w:numPr>
        <w:spacing w:before="80" w:after="40" w:line="276" w:lineRule="auto"/>
        <w:ind w:left="709" w:hanging="567"/>
        <w:jc w:val="both"/>
        <w:rPr>
          <w:rFonts w:ascii="Arial" w:hAnsi="Arial" w:cs="Arial"/>
          <w:sz w:val="22"/>
          <w:szCs w:val="22"/>
          <w:lang w:val="en-GB"/>
        </w:rPr>
      </w:pPr>
      <w:r w:rsidRPr="004961E3">
        <w:rPr>
          <w:rFonts w:ascii="Arial" w:hAnsi="Arial" w:cs="Arial"/>
          <w:sz w:val="22"/>
          <w:szCs w:val="22"/>
          <w:lang w:val="en-GB"/>
        </w:rPr>
        <w:t>have needs for care and support (whether or not the local authority is meeting any of those needs) and;</w:t>
      </w:r>
    </w:p>
    <w:p w:rsidR="006A5ED5" w:rsidRPr="004961E3" w:rsidRDefault="006A5ED5"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are experiencing, or at risk of, abuse or neglect; and</w:t>
      </w:r>
    </w:p>
    <w:p w:rsidR="00960A95" w:rsidRPr="004961E3" w:rsidRDefault="006A5ED5" w:rsidP="00080A9B">
      <w:pPr>
        <w:pStyle w:val="ListParagraph"/>
        <w:numPr>
          <w:ilvl w:val="0"/>
          <w:numId w:val="3"/>
        </w:numPr>
        <w:spacing w:before="80" w:after="40" w:line="276" w:lineRule="auto"/>
        <w:ind w:left="709" w:hanging="567"/>
        <w:jc w:val="both"/>
        <w:rPr>
          <w:rFonts w:ascii="Arial" w:hAnsi="Arial" w:cs="Arial"/>
          <w:sz w:val="22"/>
          <w:szCs w:val="22"/>
          <w:lang w:val="en-GB"/>
        </w:rPr>
      </w:pPr>
      <w:proofErr w:type="gramStart"/>
      <w:r w:rsidRPr="004961E3">
        <w:rPr>
          <w:rFonts w:ascii="Arial" w:hAnsi="Arial" w:cs="Arial"/>
          <w:sz w:val="22"/>
          <w:szCs w:val="22"/>
          <w:lang w:val="en-GB"/>
        </w:rPr>
        <w:t>as</w:t>
      </w:r>
      <w:proofErr w:type="gramEnd"/>
      <w:r w:rsidRPr="004961E3">
        <w:rPr>
          <w:rFonts w:ascii="Arial" w:hAnsi="Arial" w:cs="Arial"/>
          <w:sz w:val="22"/>
          <w:szCs w:val="22"/>
          <w:lang w:val="en-GB"/>
        </w:rPr>
        <w:t xml:space="preserve"> a result of those care and support needs are unable to protect themselves from either the risk of, or the experience of abuse or neglect</w:t>
      </w:r>
      <w:r w:rsidR="00960A95" w:rsidRPr="004961E3">
        <w:rPr>
          <w:rFonts w:ascii="Arial" w:hAnsi="Arial" w:cs="Arial"/>
          <w:sz w:val="22"/>
          <w:szCs w:val="22"/>
          <w:lang w:val="en-GB"/>
        </w:rPr>
        <w:t>.</w:t>
      </w:r>
    </w:p>
    <w:p w:rsidR="0074416D" w:rsidRPr="004961E3" w:rsidRDefault="00960A95"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 xml:space="preserve">1.4 </w:t>
      </w:r>
      <w:r w:rsidR="0074416D" w:rsidRPr="004961E3">
        <w:rPr>
          <w:rFonts w:ascii="Arial" w:hAnsi="Arial" w:cs="Arial"/>
          <w:sz w:val="22"/>
          <w:szCs w:val="22"/>
          <w:lang w:val="en-GB"/>
        </w:rPr>
        <w:t xml:space="preserve">HSAB has a strategic role </w:t>
      </w:r>
      <w:r w:rsidR="0004402E" w:rsidRPr="004961E3">
        <w:rPr>
          <w:rFonts w:ascii="Arial" w:hAnsi="Arial" w:cs="Arial"/>
          <w:sz w:val="22"/>
          <w:szCs w:val="22"/>
          <w:lang w:val="en-GB"/>
        </w:rPr>
        <w:t xml:space="preserve">and </w:t>
      </w:r>
      <w:r w:rsidR="0074416D" w:rsidRPr="004961E3">
        <w:rPr>
          <w:rFonts w:ascii="Arial" w:hAnsi="Arial" w:cs="Arial"/>
          <w:sz w:val="22"/>
          <w:szCs w:val="22"/>
          <w:lang w:val="en-GB"/>
        </w:rPr>
        <w:t>oversees and leads adult safeguarding across Herefordshire</w:t>
      </w:r>
      <w:r w:rsidR="0004402E" w:rsidRPr="004961E3">
        <w:rPr>
          <w:rFonts w:ascii="Arial" w:hAnsi="Arial" w:cs="Arial"/>
          <w:sz w:val="22"/>
          <w:szCs w:val="22"/>
          <w:lang w:val="en-GB"/>
        </w:rPr>
        <w:t xml:space="preserve"> including the prevention of abuse and neglect</w:t>
      </w:r>
      <w:r w:rsidR="0074416D" w:rsidRPr="004961E3">
        <w:rPr>
          <w:rFonts w:ascii="Arial" w:hAnsi="Arial" w:cs="Arial"/>
          <w:sz w:val="22"/>
          <w:szCs w:val="22"/>
          <w:lang w:val="en-GB"/>
        </w:rPr>
        <w:t>. These include the safety of patients in its local health services, quality of local care and support services and awareness and responsiveness of further education services.</w:t>
      </w:r>
    </w:p>
    <w:p w:rsidR="0074416D" w:rsidRPr="004961E3" w:rsidRDefault="00960A95"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 xml:space="preserve">1.5 </w:t>
      </w:r>
      <w:r w:rsidR="0074416D" w:rsidRPr="004961E3">
        <w:rPr>
          <w:rFonts w:ascii="Arial" w:hAnsi="Arial" w:cs="Arial"/>
          <w:sz w:val="22"/>
          <w:szCs w:val="22"/>
          <w:lang w:val="en-GB"/>
        </w:rPr>
        <w:t>HSAB has the following three core duties:</w:t>
      </w:r>
    </w:p>
    <w:p w:rsidR="0074416D" w:rsidRPr="004961E3" w:rsidRDefault="00430F13" w:rsidP="00A11993">
      <w:pPr>
        <w:pStyle w:val="ListParagraph"/>
        <w:numPr>
          <w:ilvl w:val="0"/>
          <w:numId w:val="3"/>
        </w:numPr>
        <w:tabs>
          <w:tab w:val="left" w:pos="709"/>
        </w:tabs>
        <w:spacing w:before="80" w:after="40" w:line="276" w:lineRule="auto"/>
        <w:ind w:left="709" w:hanging="567"/>
        <w:jc w:val="both"/>
        <w:rPr>
          <w:rFonts w:ascii="Arial" w:hAnsi="Arial" w:cs="Arial"/>
          <w:sz w:val="22"/>
          <w:szCs w:val="22"/>
          <w:lang w:val="en-GB"/>
        </w:rPr>
      </w:pPr>
      <w:proofErr w:type="gramStart"/>
      <w:r w:rsidRPr="004961E3">
        <w:rPr>
          <w:rFonts w:ascii="Arial" w:hAnsi="Arial" w:cs="Arial"/>
          <w:sz w:val="22"/>
          <w:szCs w:val="22"/>
          <w:lang w:val="en-GB"/>
        </w:rPr>
        <w:t>t</w:t>
      </w:r>
      <w:r w:rsidR="0074416D" w:rsidRPr="004961E3">
        <w:rPr>
          <w:rFonts w:ascii="Arial" w:hAnsi="Arial" w:cs="Arial"/>
          <w:sz w:val="22"/>
          <w:szCs w:val="22"/>
          <w:lang w:val="en-GB"/>
        </w:rPr>
        <w:t>o</w:t>
      </w:r>
      <w:proofErr w:type="gramEnd"/>
      <w:r w:rsidR="0074416D" w:rsidRPr="004961E3">
        <w:rPr>
          <w:rFonts w:ascii="Arial" w:hAnsi="Arial" w:cs="Arial"/>
          <w:sz w:val="22"/>
          <w:szCs w:val="22"/>
          <w:lang w:val="en-GB"/>
        </w:rPr>
        <w:t xml:space="preserve"> publish a strategic plan for each financial year that sets</w:t>
      </w:r>
      <w:r w:rsidRPr="004961E3">
        <w:rPr>
          <w:rFonts w:ascii="Arial" w:hAnsi="Arial" w:cs="Arial"/>
          <w:sz w:val="22"/>
          <w:szCs w:val="22"/>
          <w:lang w:val="en-GB"/>
        </w:rPr>
        <w:t xml:space="preserve"> out</w:t>
      </w:r>
      <w:r w:rsidR="0074416D" w:rsidRPr="004961E3">
        <w:rPr>
          <w:rFonts w:ascii="Arial" w:hAnsi="Arial" w:cs="Arial"/>
          <w:sz w:val="22"/>
          <w:szCs w:val="22"/>
          <w:lang w:val="en-GB"/>
        </w:rPr>
        <w:t xml:space="preserve"> how it will meet its main objective (1.2) and what the members will do to achieve this. The plan will be developed with local community involvement, in consultation with Healthwatch Herefordshire. The plan should be evidence based and make use of all available evidence and intelligence from partners to form and develop its plan.</w:t>
      </w:r>
    </w:p>
    <w:p w:rsidR="0074416D" w:rsidRPr="004961E3" w:rsidRDefault="00430F13" w:rsidP="00A11993">
      <w:pPr>
        <w:pStyle w:val="ListParagraph"/>
        <w:numPr>
          <w:ilvl w:val="0"/>
          <w:numId w:val="3"/>
        </w:numPr>
        <w:spacing w:before="80" w:after="40" w:line="276" w:lineRule="auto"/>
        <w:ind w:left="709" w:hanging="567"/>
        <w:jc w:val="both"/>
        <w:rPr>
          <w:rFonts w:ascii="Arial" w:hAnsi="Arial" w:cs="Arial"/>
          <w:sz w:val="22"/>
          <w:szCs w:val="22"/>
          <w:lang w:val="en-GB"/>
        </w:rPr>
      </w:pPr>
      <w:r w:rsidRPr="004961E3">
        <w:rPr>
          <w:rFonts w:ascii="Arial" w:hAnsi="Arial" w:cs="Arial"/>
          <w:sz w:val="22"/>
          <w:szCs w:val="22"/>
          <w:lang w:val="en-GB"/>
        </w:rPr>
        <w:t>t</w:t>
      </w:r>
      <w:r w:rsidR="0074416D" w:rsidRPr="004961E3">
        <w:rPr>
          <w:rFonts w:ascii="Arial" w:hAnsi="Arial" w:cs="Arial"/>
          <w:sz w:val="22"/>
          <w:szCs w:val="22"/>
          <w:lang w:val="en-GB"/>
        </w:rPr>
        <w:t>o publish an annual report detailing what it has done during the year to achieve its main objective and implement its strategic plan, and what each member has done to implement the strategy as well as detailing the findings of any Safeguarding Adults Reviews and subsequent action.</w:t>
      </w:r>
    </w:p>
    <w:p w:rsidR="00865D61" w:rsidRPr="004961E3" w:rsidRDefault="00430F13" w:rsidP="00A11993">
      <w:pPr>
        <w:pStyle w:val="ListParagraph"/>
        <w:numPr>
          <w:ilvl w:val="0"/>
          <w:numId w:val="3"/>
        </w:numPr>
        <w:spacing w:before="80" w:after="40" w:line="276" w:lineRule="auto"/>
        <w:ind w:left="709" w:hanging="567"/>
        <w:jc w:val="both"/>
        <w:rPr>
          <w:rFonts w:ascii="Arial" w:hAnsi="Arial" w:cs="Arial"/>
          <w:sz w:val="22"/>
          <w:szCs w:val="22"/>
          <w:lang w:val="en-GB"/>
        </w:rPr>
      </w:pPr>
      <w:proofErr w:type="gramStart"/>
      <w:r w:rsidRPr="004961E3">
        <w:rPr>
          <w:rFonts w:ascii="Arial" w:hAnsi="Arial" w:cs="Arial"/>
          <w:sz w:val="22"/>
          <w:szCs w:val="22"/>
          <w:lang w:val="en-GB"/>
        </w:rPr>
        <w:t>t</w:t>
      </w:r>
      <w:r w:rsidR="0074416D" w:rsidRPr="004961E3">
        <w:rPr>
          <w:rFonts w:ascii="Arial" w:hAnsi="Arial" w:cs="Arial"/>
          <w:sz w:val="22"/>
          <w:szCs w:val="22"/>
          <w:lang w:val="en-GB"/>
        </w:rPr>
        <w:t>o</w:t>
      </w:r>
      <w:proofErr w:type="gramEnd"/>
      <w:r w:rsidR="0074416D" w:rsidRPr="004961E3">
        <w:rPr>
          <w:rFonts w:ascii="Arial" w:hAnsi="Arial" w:cs="Arial"/>
          <w:sz w:val="22"/>
          <w:szCs w:val="22"/>
          <w:lang w:val="en-GB"/>
        </w:rPr>
        <w:t xml:space="preserve"> conduct any Safeguarding Adults Review in accordance with Section 44 of the Care Act.</w:t>
      </w:r>
    </w:p>
    <w:p w:rsidR="009551F0" w:rsidRPr="004961E3" w:rsidRDefault="009551F0" w:rsidP="00C52A2F">
      <w:pPr>
        <w:spacing w:before="80" w:after="40" w:line="276" w:lineRule="auto"/>
        <w:ind w:left="142"/>
        <w:jc w:val="both"/>
        <w:outlineLvl w:val="0"/>
        <w:rPr>
          <w:rFonts w:ascii="Arial" w:hAnsi="Arial" w:cs="Arial"/>
          <w:b/>
          <w:sz w:val="22"/>
          <w:szCs w:val="22"/>
          <w:lang w:val="en-GB"/>
        </w:rPr>
      </w:pPr>
    </w:p>
    <w:p w:rsidR="00704E41" w:rsidRPr="004961E3" w:rsidRDefault="002E7F9C" w:rsidP="00C52A2F">
      <w:pPr>
        <w:pStyle w:val="Heading1"/>
        <w:ind w:left="142" w:firstLine="0"/>
        <w:rPr>
          <w:lang w:val="en-GB"/>
        </w:rPr>
      </w:pPr>
      <w:r w:rsidRPr="004961E3">
        <w:rPr>
          <w:lang w:val="en-GB"/>
        </w:rPr>
        <w:t>The Role of HS</w:t>
      </w:r>
      <w:r w:rsidR="0074416D" w:rsidRPr="004961E3">
        <w:rPr>
          <w:lang w:val="en-GB"/>
        </w:rPr>
        <w:t>A</w:t>
      </w:r>
      <w:r w:rsidRPr="004961E3">
        <w:rPr>
          <w:lang w:val="en-GB"/>
        </w:rPr>
        <w:t>B</w:t>
      </w:r>
    </w:p>
    <w:p w:rsidR="0074416D" w:rsidRPr="004961E3" w:rsidRDefault="0074416D" w:rsidP="00C52A2F">
      <w:pPr>
        <w:autoSpaceDE w:val="0"/>
        <w:autoSpaceDN w:val="0"/>
        <w:adjustRightInd w:val="0"/>
        <w:spacing w:before="80" w:after="40" w:line="276" w:lineRule="auto"/>
        <w:ind w:left="142"/>
        <w:jc w:val="both"/>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2</w:t>
      </w:r>
      <w:r w:rsidR="002E7F9C" w:rsidRPr="004961E3">
        <w:rPr>
          <w:rFonts w:ascii="Arial" w:eastAsia="Times New Roman" w:hAnsi="Arial" w:cs="Arial"/>
          <w:sz w:val="22"/>
          <w:szCs w:val="22"/>
          <w:lang w:val="en-GB" w:eastAsia="en-GB"/>
        </w:rPr>
        <w:t xml:space="preserve">.1 </w:t>
      </w:r>
      <w:r w:rsidRPr="004961E3">
        <w:rPr>
          <w:rFonts w:ascii="Arial" w:eastAsia="Times New Roman" w:hAnsi="Arial" w:cs="Arial"/>
          <w:sz w:val="22"/>
          <w:szCs w:val="22"/>
          <w:lang w:val="en-GB" w:eastAsia="en-GB"/>
        </w:rPr>
        <w:t xml:space="preserve">This statement of purpose outlines the Board’s vision for </w:t>
      </w:r>
      <w:r w:rsidR="006A168A" w:rsidRPr="004961E3">
        <w:rPr>
          <w:rFonts w:ascii="Arial" w:eastAsia="Times New Roman" w:hAnsi="Arial" w:cs="Arial"/>
          <w:sz w:val="22"/>
          <w:szCs w:val="22"/>
          <w:lang w:val="en-GB" w:eastAsia="en-GB"/>
        </w:rPr>
        <w:t>a</w:t>
      </w:r>
      <w:r w:rsidRPr="004961E3">
        <w:rPr>
          <w:rFonts w:ascii="Arial" w:eastAsia="Times New Roman" w:hAnsi="Arial" w:cs="Arial"/>
          <w:sz w:val="22"/>
          <w:szCs w:val="22"/>
          <w:lang w:val="en-GB" w:eastAsia="en-GB"/>
        </w:rPr>
        <w:t>dults in Herefordshire, its mission</w:t>
      </w:r>
      <w:r w:rsidR="00315185" w:rsidRPr="004961E3">
        <w:rPr>
          <w:rFonts w:ascii="Arial" w:eastAsia="Times New Roman" w:hAnsi="Arial" w:cs="Arial"/>
          <w:sz w:val="22"/>
          <w:szCs w:val="22"/>
          <w:lang w:val="en-GB" w:eastAsia="en-GB"/>
        </w:rPr>
        <w:t>,</w:t>
      </w:r>
      <w:r w:rsidRPr="004961E3">
        <w:rPr>
          <w:rFonts w:ascii="Arial" w:eastAsia="Times New Roman" w:hAnsi="Arial" w:cs="Arial"/>
          <w:sz w:val="22"/>
          <w:szCs w:val="22"/>
          <w:lang w:val="en-GB" w:eastAsia="en-GB"/>
        </w:rPr>
        <w:t xml:space="preserve"> vision and the values that it works to.</w:t>
      </w:r>
    </w:p>
    <w:p w:rsidR="0074416D" w:rsidRPr="004961E3" w:rsidRDefault="0074416D" w:rsidP="00C52A2F">
      <w:pPr>
        <w:autoSpaceDE w:val="0"/>
        <w:autoSpaceDN w:val="0"/>
        <w:adjustRightInd w:val="0"/>
        <w:spacing w:before="80" w:after="40" w:line="276" w:lineRule="auto"/>
        <w:ind w:left="142"/>
        <w:jc w:val="both"/>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2.2</w:t>
      </w:r>
      <w:r w:rsidRPr="004961E3">
        <w:rPr>
          <w:rFonts w:ascii="Arial" w:eastAsia="Times New Roman" w:hAnsi="Arial" w:cs="Arial"/>
          <w:b/>
          <w:sz w:val="22"/>
          <w:szCs w:val="22"/>
          <w:lang w:val="en-GB" w:eastAsia="en-GB"/>
        </w:rPr>
        <w:t xml:space="preserve"> </w:t>
      </w:r>
      <w:r w:rsidRPr="004961E3">
        <w:rPr>
          <w:rFonts w:ascii="Arial" w:eastAsia="Times New Roman" w:hAnsi="Arial" w:cs="Arial"/>
          <w:sz w:val="22"/>
          <w:szCs w:val="22"/>
          <w:lang w:val="en-GB" w:eastAsia="en-GB"/>
        </w:rPr>
        <w:t xml:space="preserve">The </w:t>
      </w:r>
      <w:r w:rsidRPr="004961E3">
        <w:rPr>
          <w:rFonts w:ascii="Arial" w:eastAsia="Times New Roman" w:hAnsi="Arial" w:cs="Arial"/>
          <w:b/>
          <w:sz w:val="22"/>
          <w:szCs w:val="22"/>
          <w:lang w:val="en-GB" w:eastAsia="en-GB"/>
        </w:rPr>
        <w:t>Vision</w:t>
      </w:r>
      <w:r w:rsidRPr="004961E3">
        <w:rPr>
          <w:rFonts w:ascii="Arial" w:eastAsia="Times New Roman" w:hAnsi="Arial" w:cs="Arial"/>
          <w:sz w:val="22"/>
          <w:szCs w:val="22"/>
          <w:lang w:val="en-GB" w:eastAsia="en-GB"/>
        </w:rPr>
        <w:t xml:space="preserve"> o</w:t>
      </w:r>
      <w:r w:rsidR="000149AE" w:rsidRPr="004961E3">
        <w:rPr>
          <w:rFonts w:ascii="Arial" w:eastAsia="Times New Roman" w:hAnsi="Arial" w:cs="Arial"/>
          <w:sz w:val="22"/>
          <w:szCs w:val="22"/>
          <w:lang w:val="en-GB" w:eastAsia="en-GB"/>
        </w:rPr>
        <w:t>f HSAB is that Herefordshire</w:t>
      </w:r>
      <w:r w:rsidR="006A168A" w:rsidRPr="004961E3">
        <w:rPr>
          <w:rFonts w:ascii="Arial" w:eastAsia="Times New Roman" w:hAnsi="Arial" w:cs="Arial"/>
          <w:sz w:val="22"/>
          <w:szCs w:val="22"/>
          <w:lang w:val="en-GB" w:eastAsia="en-GB"/>
        </w:rPr>
        <w:t xml:space="preserve"> a</w:t>
      </w:r>
      <w:r w:rsidRPr="004961E3">
        <w:rPr>
          <w:rFonts w:ascii="Arial" w:eastAsia="Times New Roman" w:hAnsi="Arial" w:cs="Arial"/>
          <w:sz w:val="22"/>
          <w:szCs w:val="22"/>
          <w:lang w:val="en-GB" w:eastAsia="en-GB"/>
        </w:rPr>
        <w:t>dults are able to exercise choice and control in an environment in which their well-being needs are met and they are safe from harm.</w:t>
      </w:r>
    </w:p>
    <w:p w:rsidR="0074416D" w:rsidRPr="004961E3" w:rsidRDefault="0074416D" w:rsidP="00C52A2F">
      <w:pPr>
        <w:autoSpaceDE w:val="0"/>
        <w:autoSpaceDN w:val="0"/>
        <w:adjustRightInd w:val="0"/>
        <w:spacing w:before="80" w:after="40" w:line="276" w:lineRule="auto"/>
        <w:ind w:left="142"/>
        <w:jc w:val="both"/>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 xml:space="preserve">2.3 Our </w:t>
      </w:r>
      <w:r w:rsidRPr="004961E3">
        <w:rPr>
          <w:rFonts w:ascii="Arial" w:eastAsia="Times New Roman" w:hAnsi="Arial" w:cs="Arial"/>
          <w:b/>
          <w:sz w:val="22"/>
          <w:szCs w:val="22"/>
          <w:lang w:val="en-GB" w:eastAsia="en-GB"/>
        </w:rPr>
        <w:t>Mission</w:t>
      </w:r>
      <w:r w:rsidRPr="004961E3">
        <w:rPr>
          <w:rFonts w:ascii="Arial" w:eastAsia="Times New Roman" w:hAnsi="Arial" w:cs="Arial"/>
          <w:sz w:val="22"/>
          <w:szCs w:val="22"/>
          <w:lang w:val="en-GB" w:eastAsia="en-GB"/>
        </w:rPr>
        <w:t xml:space="preserve"> is to empower adults and their communities and work together in effective partnerships to ensure that local services and arrangements are effective in promoting the well-being of; preventing harm to; and protecting adults in Herefordshire.</w:t>
      </w:r>
    </w:p>
    <w:p w:rsidR="0074416D" w:rsidRPr="004961E3" w:rsidRDefault="0074416D" w:rsidP="00C52A2F">
      <w:pPr>
        <w:autoSpaceDE w:val="0"/>
        <w:autoSpaceDN w:val="0"/>
        <w:adjustRightInd w:val="0"/>
        <w:spacing w:before="80" w:after="40" w:line="276" w:lineRule="auto"/>
        <w:ind w:left="142"/>
        <w:jc w:val="both"/>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 xml:space="preserve">2.4 HSAB’s </w:t>
      </w:r>
      <w:r w:rsidRPr="004961E3">
        <w:rPr>
          <w:rFonts w:ascii="Arial" w:eastAsia="Times New Roman" w:hAnsi="Arial" w:cs="Arial"/>
          <w:b/>
          <w:sz w:val="22"/>
          <w:szCs w:val="22"/>
          <w:lang w:val="en-GB" w:eastAsia="en-GB"/>
        </w:rPr>
        <w:t>Values</w:t>
      </w:r>
      <w:r w:rsidRPr="004961E3">
        <w:rPr>
          <w:rFonts w:ascii="Arial" w:eastAsia="Times New Roman" w:hAnsi="Arial" w:cs="Arial"/>
          <w:sz w:val="22"/>
          <w:szCs w:val="22"/>
          <w:lang w:val="en-GB" w:eastAsia="en-GB"/>
        </w:rPr>
        <w:t xml:space="preserve"> are:</w:t>
      </w:r>
    </w:p>
    <w:p w:rsidR="0074416D" w:rsidRPr="004961E3" w:rsidRDefault="00315185" w:rsidP="00C3730E">
      <w:pPr>
        <w:pStyle w:val="ListParagraph"/>
        <w:numPr>
          <w:ilvl w:val="0"/>
          <w:numId w:val="3"/>
        </w:numPr>
        <w:spacing w:before="80" w:after="40" w:line="276" w:lineRule="auto"/>
        <w:ind w:left="709" w:hanging="567"/>
        <w:jc w:val="both"/>
        <w:rPr>
          <w:rFonts w:ascii="Arial" w:hAnsi="Arial" w:cs="Arial"/>
          <w:sz w:val="22"/>
          <w:szCs w:val="22"/>
          <w:lang w:val="en-GB"/>
        </w:rPr>
      </w:pPr>
      <w:proofErr w:type="gramStart"/>
      <w:r w:rsidRPr="004961E3">
        <w:rPr>
          <w:rFonts w:ascii="Arial" w:hAnsi="Arial" w:cs="Arial"/>
          <w:sz w:val="22"/>
          <w:szCs w:val="22"/>
          <w:lang w:val="en-GB"/>
        </w:rPr>
        <w:t>t</w:t>
      </w:r>
      <w:r w:rsidR="0074416D" w:rsidRPr="004961E3">
        <w:rPr>
          <w:rFonts w:ascii="Arial" w:hAnsi="Arial" w:cs="Arial"/>
          <w:sz w:val="22"/>
          <w:szCs w:val="22"/>
          <w:lang w:val="en-GB"/>
        </w:rPr>
        <w:t>he</w:t>
      </w:r>
      <w:proofErr w:type="gramEnd"/>
      <w:r w:rsidR="0074416D" w:rsidRPr="004961E3">
        <w:rPr>
          <w:rFonts w:ascii="Arial" w:hAnsi="Arial" w:cs="Arial"/>
          <w:sz w:val="22"/>
          <w:szCs w:val="22"/>
          <w:lang w:val="en-GB"/>
        </w:rPr>
        <w:t xml:space="preserve"> impact on the well-being</w:t>
      </w:r>
      <w:r w:rsidR="006A168A" w:rsidRPr="004961E3">
        <w:rPr>
          <w:rFonts w:ascii="Arial" w:hAnsi="Arial" w:cs="Arial"/>
          <w:sz w:val="22"/>
          <w:szCs w:val="22"/>
          <w:lang w:val="en-GB"/>
        </w:rPr>
        <w:t xml:space="preserve"> and safety of </w:t>
      </w:r>
      <w:proofErr w:type="spellStart"/>
      <w:r w:rsidR="006A168A" w:rsidRPr="004961E3">
        <w:rPr>
          <w:rFonts w:ascii="Arial" w:hAnsi="Arial" w:cs="Arial"/>
          <w:sz w:val="22"/>
          <w:szCs w:val="22"/>
          <w:lang w:val="en-GB"/>
        </w:rPr>
        <w:t>Herefordshire</w:t>
      </w:r>
      <w:r w:rsidRPr="004961E3">
        <w:rPr>
          <w:rFonts w:ascii="Arial" w:hAnsi="Arial" w:cs="Arial"/>
          <w:sz w:val="22"/>
          <w:szCs w:val="22"/>
          <w:lang w:val="en-GB"/>
        </w:rPr>
        <w:t>s</w:t>
      </w:r>
      <w:proofErr w:type="spellEnd"/>
      <w:r w:rsidR="006A168A" w:rsidRPr="004961E3">
        <w:rPr>
          <w:rFonts w:ascii="Arial" w:hAnsi="Arial" w:cs="Arial"/>
          <w:sz w:val="22"/>
          <w:szCs w:val="22"/>
          <w:lang w:val="en-GB"/>
        </w:rPr>
        <w:t>’</w:t>
      </w:r>
      <w:r w:rsidRPr="004961E3">
        <w:rPr>
          <w:rFonts w:ascii="Arial" w:hAnsi="Arial" w:cs="Arial"/>
          <w:sz w:val="22"/>
          <w:szCs w:val="22"/>
          <w:lang w:val="en-GB"/>
        </w:rPr>
        <w:t xml:space="preserve"> a</w:t>
      </w:r>
      <w:r w:rsidR="0074416D" w:rsidRPr="004961E3">
        <w:rPr>
          <w:rFonts w:ascii="Arial" w:hAnsi="Arial" w:cs="Arial"/>
          <w:sz w:val="22"/>
          <w:szCs w:val="22"/>
          <w:lang w:val="en-GB"/>
        </w:rPr>
        <w:t xml:space="preserve">dults will be at the centre of </w:t>
      </w:r>
      <w:r w:rsidR="00C3730E" w:rsidRPr="004961E3">
        <w:rPr>
          <w:rFonts w:ascii="Arial" w:hAnsi="Arial" w:cs="Arial"/>
          <w:sz w:val="22"/>
          <w:szCs w:val="22"/>
          <w:lang w:val="en-GB"/>
        </w:rPr>
        <w:t>a</w:t>
      </w:r>
      <w:r w:rsidR="0074416D" w:rsidRPr="004961E3">
        <w:rPr>
          <w:rFonts w:ascii="Arial" w:hAnsi="Arial" w:cs="Arial"/>
          <w:sz w:val="22"/>
          <w:szCs w:val="22"/>
          <w:lang w:val="en-GB"/>
        </w:rPr>
        <w:t>ll HSAB activity.</w:t>
      </w:r>
    </w:p>
    <w:p w:rsidR="0074416D" w:rsidRPr="004961E3" w:rsidRDefault="00315185" w:rsidP="00750CB9">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lastRenderedPageBreak/>
        <w:t>We will work with a</w:t>
      </w:r>
      <w:r w:rsidR="0074416D" w:rsidRPr="004961E3">
        <w:rPr>
          <w:rFonts w:ascii="Arial" w:hAnsi="Arial" w:cs="Arial"/>
          <w:sz w:val="22"/>
          <w:szCs w:val="22"/>
          <w:lang w:val="en-GB"/>
        </w:rPr>
        <w:t xml:space="preserve">dults and their communities to encourage and promote personal responsibility for their own safety while </w:t>
      </w:r>
      <w:r w:rsidR="006A168A" w:rsidRPr="004961E3">
        <w:rPr>
          <w:rFonts w:ascii="Arial" w:hAnsi="Arial" w:cs="Arial"/>
          <w:sz w:val="22"/>
          <w:szCs w:val="22"/>
          <w:lang w:val="en-GB"/>
        </w:rPr>
        <w:t>respecting an individual</w:t>
      </w:r>
      <w:r w:rsidR="0074416D" w:rsidRPr="004961E3">
        <w:rPr>
          <w:rFonts w:ascii="Arial" w:hAnsi="Arial" w:cs="Arial"/>
          <w:sz w:val="22"/>
          <w:szCs w:val="22"/>
          <w:lang w:val="en-GB"/>
        </w:rPr>
        <w:t>s</w:t>
      </w:r>
      <w:r w:rsidR="006A168A" w:rsidRPr="004961E3">
        <w:rPr>
          <w:rFonts w:ascii="Arial" w:hAnsi="Arial" w:cs="Arial"/>
          <w:sz w:val="22"/>
          <w:szCs w:val="22"/>
          <w:lang w:val="en-GB"/>
        </w:rPr>
        <w:t>’</w:t>
      </w:r>
      <w:r w:rsidR="0074416D" w:rsidRPr="004961E3">
        <w:rPr>
          <w:rFonts w:ascii="Arial" w:hAnsi="Arial" w:cs="Arial"/>
          <w:sz w:val="22"/>
          <w:szCs w:val="22"/>
          <w:lang w:val="en-GB"/>
        </w:rPr>
        <w:t xml:space="preserve"> right to personal choice.</w:t>
      </w:r>
    </w:p>
    <w:p w:rsidR="0074416D" w:rsidRPr="004961E3" w:rsidRDefault="0074416D" w:rsidP="00750CB9">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We will learn and develop, responding to local and national evidence and best practice to reduce the risk of abuse.</w:t>
      </w:r>
    </w:p>
    <w:p w:rsidR="0074416D" w:rsidRPr="004961E3" w:rsidRDefault="0074416D" w:rsidP="00C52A2F">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 xml:space="preserve">We will work in </w:t>
      </w:r>
      <w:r w:rsidR="00706B62" w:rsidRPr="004961E3">
        <w:rPr>
          <w:rFonts w:ascii="Arial" w:hAnsi="Arial" w:cs="Arial"/>
          <w:sz w:val="22"/>
          <w:szCs w:val="22"/>
          <w:lang w:val="en-GB"/>
        </w:rPr>
        <w:t xml:space="preserve">an open and </w:t>
      </w:r>
      <w:r w:rsidR="00315185" w:rsidRPr="004961E3">
        <w:rPr>
          <w:rFonts w:ascii="Arial" w:hAnsi="Arial" w:cs="Arial"/>
          <w:sz w:val="22"/>
          <w:szCs w:val="22"/>
          <w:lang w:val="en-GB"/>
        </w:rPr>
        <w:t>honest manner with a</w:t>
      </w:r>
      <w:r w:rsidRPr="004961E3">
        <w:rPr>
          <w:rFonts w:ascii="Arial" w:hAnsi="Arial" w:cs="Arial"/>
          <w:sz w:val="22"/>
          <w:szCs w:val="22"/>
          <w:lang w:val="en-GB"/>
        </w:rPr>
        <w:t>dults</w:t>
      </w:r>
      <w:r w:rsidR="00C52A2F" w:rsidRPr="004961E3">
        <w:rPr>
          <w:rFonts w:ascii="Arial" w:hAnsi="Arial" w:cs="Arial"/>
          <w:sz w:val="22"/>
          <w:szCs w:val="22"/>
          <w:lang w:val="en-GB"/>
        </w:rPr>
        <w:t xml:space="preserve">, their </w:t>
      </w:r>
      <w:r w:rsidR="00496C8B" w:rsidRPr="004961E3">
        <w:rPr>
          <w:rFonts w:ascii="Arial" w:hAnsi="Arial" w:cs="Arial"/>
          <w:sz w:val="22"/>
          <w:szCs w:val="22"/>
          <w:lang w:val="en-GB"/>
        </w:rPr>
        <w:t xml:space="preserve">families, friends and advocates, with their </w:t>
      </w:r>
      <w:r w:rsidR="00C52A2F" w:rsidRPr="004961E3">
        <w:rPr>
          <w:rFonts w:ascii="Arial" w:hAnsi="Arial" w:cs="Arial"/>
          <w:sz w:val="22"/>
          <w:szCs w:val="22"/>
          <w:lang w:val="en-GB"/>
        </w:rPr>
        <w:t xml:space="preserve">communities and with </w:t>
      </w:r>
      <w:r w:rsidRPr="004961E3">
        <w:rPr>
          <w:rFonts w:ascii="Arial" w:hAnsi="Arial" w:cs="Arial"/>
          <w:sz w:val="22"/>
          <w:szCs w:val="22"/>
          <w:lang w:val="en-GB"/>
        </w:rPr>
        <w:t>each other.</w:t>
      </w:r>
    </w:p>
    <w:p w:rsidR="0074416D" w:rsidRPr="004961E3" w:rsidRDefault="0074416D" w:rsidP="00C52A2F">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We will address the well-being needs of adults at the earliest opportunity and prevent the need for later safeguarding intervention whenever possible while supporting choice and control.</w:t>
      </w:r>
    </w:p>
    <w:p w:rsidR="006339E3" w:rsidRPr="004961E3" w:rsidRDefault="0074416D" w:rsidP="006339E3">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 xml:space="preserve">We will work together being open to receive and </w:t>
      </w:r>
      <w:r w:rsidR="00315185" w:rsidRPr="004961E3">
        <w:rPr>
          <w:rFonts w:ascii="Arial" w:hAnsi="Arial" w:cs="Arial"/>
          <w:sz w:val="22"/>
          <w:szCs w:val="22"/>
          <w:lang w:val="en-GB"/>
        </w:rPr>
        <w:t>provide</w:t>
      </w:r>
      <w:r w:rsidRPr="004961E3">
        <w:rPr>
          <w:rFonts w:ascii="Arial" w:hAnsi="Arial" w:cs="Arial"/>
          <w:sz w:val="22"/>
          <w:szCs w:val="22"/>
          <w:lang w:val="en-GB"/>
        </w:rPr>
        <w:t xml:space="preserve"> constructive challenge as pa</w:t>
      </w:r>
      <w:r w:rsidR="002E2E1F" w:rsidRPr="004961E3">
        <w:rPr>
          <w:rFonts w:ascii="Arial" w:hAnsi="Arial" w:cs="Arial"/>
          <w:sz w:val="22"/>
          <w:szCs w:val="22"/>
          <w:lang w:val="en-GB"/>
        </w:rPr>
        <w:t>rt of the process of</w:t>
      </w:r>
      <w:r w:rsidR="00315185" w:rsidRPr="004961E3">
        <w:rPr>
          <w:rFonts w:ascii="Arial" w:hAnsi="Arial" w:cs="Arial"/>
          <w:sz w:val="22"/>
          <w:szCs w:val="22"/>
          <w:lang w:val="en-GB"/>
        </w:rPr>
        <w:t xml:space="preserve"> continuous management and development</w:t>
      </w:r>
      <w:r w:rsidR="002E2E1F" w:rsidRPr="004961E3">
        <w:rPr>
          <w:rFonts w:ascii="Arial" w:hAnsi="Arial" w:cs="Arial"/>
          <w:sz w:val="22"/>
          <w:szCs w:val="22"/>
          <w:lang w:val="en-GB"/>
        </w:rPr>
        <w:t>.</w:t>
      </w:r>
    </w:p>
    <w:p w:rsidR="006339E3" w:rsidRPr="004961E3" w:rsidRDefault="002E2E1F" w:rsidP="006339E3">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 xml:space="preserve">We will adopt, embed, and promote to others </w:t>
      </w:r>
      <w:r w:rsidR="006339E3" w:rsidRPr="004961E3">
        <w:rPr>
          <w:rFonts w:ascii="Arial" w:hAnsi="Arial" w:cs="Arial"/>
          <w:sz w:val="22"/>
          <w:szCs w:val="22"/>
          <w:lang w:val="en-GB"/>
        </w:rPr>
        <w:t>the principles of Making Safeguarding Personal.</w:t>
      </w:r>
    </w:p>
    <w:p w:rsidR="002E2E1F" w:rsidRPr="004961E3" w:rsidRDefault="002E2E1F" w:rsidP="006339E3">
      <w:pPr>
        <w:pStyle w:val="ListParagraph"/>
        <w:numPr>
          <w:ilvl w:val="0"/>
          <w:numId w:val="3"/>
        </w:numPr>
        <w:spacing w:before="80" w:after="40" w:line="276" w:lineRule="auto"/>
        <w:ind w:left="142" w:hanging="568"/>
        <w:jc w:val="both"/>
        <w:rPr>
          <w:rFonts w:ascii="Arial" w:hAnsi="Arial" w:cs="Arial"/>
          <w:sz w:val="22"/>
          <w:szCs w:val="22"/>
          <w:lang w:val="en-GB"/>
        </w:rPr>
      </w:pPr>
      <w:r w:rsidRPr="004961E3">
        <w:rPr>
          <w:rFonts w:ascii="Arial" w:hAnsi="Arial" w:cs="Arial"/>
          <w:sz w:val="22"/>
          <w:szCs w:val="22"/>
          <w:lang w:val="en-GB"/>
        </w:rPr>
        <w:t>We will develop methodologies on working with risk.</w:t>
      </w:r>
    </w:p>
    <w:p w:rsidR="002E7F9C" w:rsidRPr="004961E3" w:rsidRDefault="00411B4A" w:rsidP="00396034">
      <w:pPr>
        <w:spacing w:before="80" w:after="40" w:line="276" w:lineRule="auto"/>
        <w:ind w:left="-426"/>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2</w:t>
      </w:r>
      <w:r w:rsidR="00A11993" w:rsidRPr="004961E3">
        <w:rPr>
          <w:rFonts w:ascii="Arial" w:eastAsia="Times New Roman" w:hAnsi="Arial" w:cs="Arial"/>
          <w:sz w:val="22"/>
          <w:szCs w:val="22"/>
          <w:lang w:val="en-GB" w:eastAsia="en-GB"/>
        </w:rPr>
        <w:t xml:space="preserve">.5   </w:t>
      </w:r>
      <w:r w:rsidR="002E7F9C" w:rsidRPr="004961E3">
        <w:rPr>
          <w:rFonts w:ascii="Arial" w:eastAsia="Times New Roman" w:hAnsi="Arial" w:cs="Arial"/>
          <w:sz w:val="22"/>
          <w:szCs w:val="22"/>
          <w:lang w:val="en-GB" w:eastAsia="en-GB"/>
        </w:rPr>
        <w:t xml:space="preserve"> </w:t>
      </w:r>
      <w:r w:rsidR="00576E28" w:rsidRPr="004961E3">
        <w:rPr>
          <w:rFonts w:ascii="Arial" w:eastAsia="Times New Roman" w:hAnsi="Arial" w:cs="Arial"/>
          <w:sz w:val="22"/>
          <w:szCs w:val="22"/>
          <w:lang w:val="en-GB" w:eastAsia="en-GB"/>
        </w:rPr>
        <w:t>HS</w:t>
      </w:r>
      <w:r w:rsidRPr="004961E3">
        <w:rPr>
          <w:rFonts w:ascii="Arial" w:eastAsia="Times New Roman" w:hAnsi="Arial" w:cs="Arial"/>
          <w:sz w:val="22"/>
          <w:szCs w:val="22"/>
          <w:lang w:val="en-GB" w:eastAsia="en-GB"/>
        </w:rPr>
        <w:t>A</w:t>
      </w:r>
      <w:r w:rsidR="00576E28" w:rsidRPr="004961E3">
        <w:rPr>
          <w:rFonts w:ascii="Arial" w:eastAsia="Times New Roman" w:hAnsi="Arial" w:cs="Arial"/>
          <w:sz w:val="22"/>
          <w:szCs w:val="22"/>
          <w:lang w:val="en-GB" w:eastAsia="en-GB"/>
        </w:rPr>
        <w:t>B</w:t>
      </w:r>
      <w:r w:rsidR="002E7F9C" w:rsidRPr="004961E3">
        <w:rPr>
          <w:rFonts w:ascii="Arial" w:eastAsia="Times New Roman" w:hAnsi="Arial" w:cs="Arial"/>
          <w:sz w:val="22"/>
          <w:szCs w:val="22"/>
          <w:lang w:val="en-GB" w:eastAsia="en-GB"/>
        </w:rPr>
        <w:t xml:space="preserve"> undertakes its role with regard to the functions, objectives and expectations outlined in section </w:t>
      </w:r>
      <w:r w:rsidRPr="004961E3">
        <w:rPr>
          <w:rFonts w:ascii="Arial" w:eastAsia="Times New Roman" w:hAnsi="Arial" w:cs="Arial"/>
          <w:sz w:val="22"/>
          <w:szCs w:val="22"/>
          <w:lang w:val="en-GB" w:eastAsia="en-GB"/>
        </w:rPr>
        <w:t>1</w:t>
      </w:r>
      <w:r w:rsidR="002E7F9C" w:rsidRPr="004961E3">
        <w:rPr>
          <w:rFonts w:ascii="Arial" w:eastAsia="Times New Roman" w:hAnsi="Arial" w:cs="Arial"/>
          <w:sz w:val="22"/>
          <w:szCs w:val="22"/>
          <w:lang w:val="en-GB" w:eastAsia="en-GB"/>
        </w:rPr>
        <w:t xml:space="preserve"> within the county borders of Herefordshire.  It work</w:t>
      </w:r>
      <w:r w:rsidR="00076E0C" w:rsidRPr="004961E3">
        <w:rPr>
          <w:rFonts w:ascii="Arial" w:eastAsia="Times New Roman" w:hAnsi="Arial" w:cs="Arial"/>
          <w:sz w:val="22"/>
          <w:szCs w:val="22"/>
          <w:lang w:val="en-GB" w:eastAsia="en-GB"/>
        </w:rPr>
        <w:t>s</w:t>
      </w:r>
      <w:r w:rsidR="002E7F9C" w:rsidRPr="004961E3">
        <w:rPr>
          <w:rFonts w:ascii="Arial" w:eastAsia="Times New Roman" w:hAnsi="Arial" w:cs="Arial"/>
          <w:sz w:val="22"/>
          <w:szCs w:val="22"/>
          <w:lang w:val="en-GB" w:eastAsia="en-GB"/>
        </w:rPr>
        <w:t xml:space="preserve"> closely with the three other </w:t>
      </w:r>
      <w:r w:rsidRPr="004961E3">
        <w:rPr>
          <w:rFonts w:ascii="Arial" w:eastAsia="Times New Roman" w:hAnsi="Arial" w:cs="Arial"/>
          <w:sz w:val="22"/>
          <w:szCs w:val="22"/>
          <w:lang w:val="en-GB" w:eastAsia="en-GB"/>
        </w:rPr>
        <w:t>SAB</w:t>
      </w:r>
      <w:r w:rsidR="002E7F9C" w:rsidRPr="004961E3">
        <w:rPr>
          <w:rFonts w:ascii="Arial" w:eastAsia="Times New Roman" w:hAnsi="Arial" w:cs="Arial"/>
          <w:sz w:val="22"/>
          <w:szCs w:val="22"/>
          <w:lang w:val="en-GB" w:eastAsia="en-GB"/>
        </w:rPr>
        <w:t>s in the West Mercia region (Worcester</w:t>
      </w:r>
      <w:r w:rsidR="006A168A" w:rsidRPr="004961E3">
        <w:rPr>
          <w:rFonts w:ascii="Arial" w:eastAsia="Times New Roman" w:hAnsi="Arial" w:cs="Arial"/>
          <w:sz w:val="22"/>
          <w:szCs w:val="22"/>
          <w:lang w:val="en-GB" w:eastAsia="en-GB"/>
        </w:rPr>
        <w:t>shire</w:t>
      </w:r>
      <w:r w:rsidR="002E7F9C" w:rsidRPr="004961E3">
        <w:rPr>
          <w:rFonts w:ascii="Arial" w:eastAsia="Times New Roman" w:hAnsi="Arial" w:cs="Arial"/>
          <w:sz w:val="22"/>
          <w:szCs w:val="22"/>
          <w:lang w:val="en-GB" w:eastAsia="en-GB"/>
        </w:rPr>
        <w:t xml:space="preserve">, Shropshire and Telford and Wrekin) </w:t>
      </w:r>
      <w:r w:rsidRPr="004961E3">
        <w:rPr>
          <w:rFonts w:ascii="Arial" w:eastAsia="Times New Roman" w:hAnsi="Arial" w:cs="Arial"/>
          <w:sz w:val="22"/>
          <w:szCs w:val="22"/>
          <w:lang w:val="en-GB" w:eastAsia="en-GB"/>
        </w:rPr>
        <w:t xml:space="preserve">and with the wider regional partners within the West Midlands </w:t>
      </w:r>
      <w:r w:rsidR="002E7F9C" w:rsidRPr="004961E3">
        <w:rPr>
          <w:rFonts w:ascii="Arial" w:eastAsia="Times New Roman" w:hAnsi="Arial" w:cs="Arial"/>
          <w:sz w:val="22"/>
          <w:szCs w:val="22"/>
          <w:lang w:val="en-GB" w:eastAsia="en-GB"/>
        </w:rPr>
        <w:t>to undertake work which will benefit from a regional perspective.</w:t>
      </w:r>
    </w:p>
    <w:p w:rsidR="002E7F9C" w:rsidRPr="004961E3" w:rsidRDefault="00411B4A" w:rsidP="00396034">
      <w:pPr>
        <w:spacing w:before="80" w:after="40" w:line="276" w:lineRule="auto"/>
        <w:ind w:left="-426"/>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2</w:t>
      </w:r>
      <w:r w:rsidR="00A11993" w:rsidRPr="004961E3">
        <w:rPr>
          <w:rFonts w:ascii="Arial" w:eastAsia="Times New Roman" w:hAnsi="Arial" w:cs="Arial"/>
          <w:sz w:val="22"/>
          <w:szCs w:val="22"/>
          <w:lang w:val="en-GB" w:eastAsia="en-GB"/>
        </w:rPr>
        <w:t xml:space="preserve">.6   </w:t>
      </w:r>
      <w:r w:rsidR="00576E28" w:rsidRPr="004961E3">
        <w:rPr>
          <w:rFonts w:ascii="Arial" w:eastAsia="Times New Roman" w:hAnsi="Arial" w:cs="Arial"/>
          <w:sz w:val="22"/>
          <w:szCs w:val="22"/>
          <w:lang w:val="en-GB" w:eastAsia="en-GB"/>
        </w:rPr>
        <w:t xml:space="preserve"> HS</w:t>
      </w:r>
      <w:r w:rsidRPr="004961E3">
        <w:rPr>
          <w:rFonts w:ascii="Arial" w:eastAsia="Times New Roman" w:hAnsi="Arial" w:cs="Arial"/>
          <w:sz w:val="22"/>
          <w:szCs w:val="22"/>
          <w:lang w:val="en-GB" w:eastAsia="en-GB"/>
        </w:rPr>
        <w:t>A</w:t>
      </w:r>
      <w:r w:rsidR="00576E28" w:rsidRPr="004961E3">
        <w:rPr>
          <w:rFonts w:ascii="Arial" w:eastAsia="Times New Roman" w:hAnsi="Arial" w:cs="Arial"/>
          <w:sz w:val="22"/>
          <w:szCs w:val="22"/>
          <w:lang w:val="en-GB" w:eastAsia="en-GB"/>
        </w:rPr>
        <w:t>B</w:t>
      </w:r>
      <w:r w:rsidRPr="004961E3">
        <w:rPr>
          <w:rFonts w:ascii="Arial" w:eastAsia="Times New Roman" w:hAnsi="Arial" w:cs="Arial"/>
          <w:sz w:val="22"/>
          <w:szCs w:val="22"/>
          <w:lang w:val="en-GB" w:eastAsia="en-GB"/>
        </w:rPr>
        <w:t xml:space="preserve"> will publish</w:t>
      </w:r>
      <w:r w:rsidR="002E7F9C" w:rsidRPr="004961E3">
        <w:rPr>
          <w:rFonts w:ascii="Arial" w:eastAsia="Times New Roman" w:hAnsi="Arial" w:cs="Arial"/>
          <w:sz w:val="22"/>
          <w:szCs w:val="22"/>
          <w:lang w:val="en-GB" w:eastAsia="en-GB"/>
        </w:rPr>
        <w:t xml:space="preserve"> </w:t>
      </w:r>
      <w:r w:rsidRPr="004961E3">
        <w:rPr>
          <w:rFonts w:ascii="Arial" w:eastAsia="Times New Roman" w:hAnsi="Arial" w:cs="Arial"/>
          <w:sz w:val="22"/>
          <w:szCs w:val="22"/>
          <w:lang w:val="en-GB" w:eastAsia="en-GB"/>
        </w:rPr>
        <w:t>its Annual Report and Strategic Plan for t</w:t>
      </w:r>
      <w:r w:rsidR="00576E28" w:rsidRPr="004961E3">
        <w:rPr>
          <w:rFonts w:ascii="Arial" w:eastAsia="Times New Roman" w:hAnsi="Arial" w:cs="Arial"/>
          <w:sz w:val="22"/>
          <w:szCs w:val="22"/>
          <w:lang w:val="en-GB" w:eastAsia="en-GB"/>
        </w:rPr>
        <w:t>he</w:t>
      </w:r>
      <w:r w:rsidR="002E7F9C" w:rsidRPr="004961E3">
        <w:rPr>
          <w:rFonts w:ascii="Arial" w:eastAsia="Times New Roman" w:hAnsi="Arial" w:cs="Arial"/>
          <w:sz w:val="22"/>
          <w:szCs w:val="22"/>
          <w:lang w:val="en-GB" w:eastAsia="en-GB"/>
        </w:rPr>
        <w:t xml:space="preserve"> current </w:t>
      </w:r>
      <w:r w:rsidRPr="004961E3">
        <w:rPr>
          <w:rFonts w:ascii="Arial" w:eastAsia="Times New Roman" w:hAnsi="Arial" w:cs="Arial"/>
          <w:sz w:val="22"/>
          <w:szCs w:val="22"/>
          <w:lang w:val="en-GB" w:eastAsia="en-GB"/>
        </w:rPr>
        <w:t>year</w:t>
      </w:r>
      <w:r w:rsidR="002E7F9C" w:rsidRPr="004961E3">
        <w:rPr>
          <w:rFonts w:ascii="Arial" w:eastAsia="Times New Roman" w:hAnsi="Arial" w:cs="Arial"/>
          <w:sz w:val="22"/>
          <w:szCs w:val="22"/>
          <w:lang w:val="en-GB" w:eastAsia="en-GB"/>
        </w:rPr>
        <w:t xml:space="preserve">, along with those from previous years, on </w:t>
      </w:r>
      <w:r w:rsidR="00576E28" w:rsidRPr="004961E3">
        <w:rPr>
          <w:rFonts w:ascii="Arial" w:eastAsia="Times New Roman" w:hAnsi="Arial" w:cs="Arial"/>
          <w:sz w:val="22"/>
          <w:szCs w:val="22"/>
          <w:lang w:val="en-GB" w:eastAsia="en-GB"/>
        </w:rPr>
        <w:t xml:space="preserve">the </w:t>
      </w:r>
      <w:r w:rsidR="00076E0C" w:rsidRPr="004961E3">
        <w:rPr>
          <w:rFonts w:ascii="Arial" w:eastAsia="Times New Roman" w:hAnsi="Arial" w:cs="Arial"/>
          <w:sz w:val="22"/>
          <w:szCs w:val="22"/>
          <w:lang w:val="en-GB" w:eastAsia="en-GB"/>
        </w:rPr>
        <w:t xml:space="preserve">Herefordshire </w:t>
      </w:r>
      <w:r w:rsidR="002133D5" w:rsidRPr="004961E3">
        <w:rPr>
          <w:rFonts w:ascii="Arial" w:eastAsia="Times New Roman" w:hAnsi="Arial" w:cs="Arial"/>
          <w:sz w:val="22"/>
          <w:szCs w:val="22"/>
          <w:lang w:val="en-GB" w:eastAsia="en-GB"/>
        </w:rPr>
        <w:t>Safeguarding</w:t>
      </w:r>
      <w:r w:rsidR="00076E0C" w:rsidRPr="004961E3">
        <w:rPr>
          <w:rFonts w:ascii="Arial" w:eastAsia="Times New Roman" w:hAnsi="Arial" w:cs="Arial"/>
          <w:sz w:val="22"/>
          <w:szCs w:val="22"/>
          <w:lang w:val="en-GB" w:eastAsia="en-GB"/>
        </w:rPr>
        <w:t xml:space="preserve"> </w:t>
      </w:r>
      <w:r w:rsidR="002133D5" w:rsidRPr="004961E3">
        <w:rPr>
          <w:rFonts w:ascii="Arial" w:eastAsia="Times New Roman" w:hAnsi="Arial" w:cs="Arial"/>
          <w:sz w:val="22"/>
          <w:szCs w:val="22"/>
          <w:lang w:val="en-GB" w:eastAsia="en-GB"/>
        </w:rPr>
        <w:t>Board</w:t>
      </w:r>
      <w:r w:rsidR="00576E28" w:rsidRPr="004961E3">
        <w:rPr>
          <w:rFonts w:ascii="Arial" w:eastAsia="Times New Roman" w:hAnsi="Arial" w:cs="Arial"/>
          <w:sz w:val="22"/>
          <w:szCs w:val="22"/>
          <w:lang w:val="en-GB" w:eastAsia="en-GB"/>
        </w:rPr>
        <w:t>s</w:t>
      </w:r>
      <w:r w:rsidR="002133D5" w:rsidRPr="004961E3">
        <w:rPr>
          <w:rFonts w:ascii="Arial" w:eastAsia="Times New Roman" w:hAnsi="Arial" w:cs="Arial"/>
          <w:sz w:val="22"/>
          <w:szCs w:val="22"/>
          <w:lang w:val="en-GB" w:eastAsia="en-GB"/>
        </w:rPr>
        <w:t xml:space="preserve"> website.</w:t>
      </w:r>
      <w:r w:rsidR="002E7F9C" w:rsidRPr="004961E3">
        <w:rPr>
          <w:rFonts w:ascii="Arial" w:eastAsia="Times New Roman" w:hAnsi="Arial" w:cs="Arial"/>
          <w:sz w:val="22"/>
          <w:szCs w:val="22"/>
          <w:lang w:val="en-GB" w:eastAsia="en-GB"/>
        </w:rPr>
        <w:t xml:space="preserve"> </w:t>
      </w:r>
    </w:p>
    <w:p w:rsidR="00960A95" w:rsidRPr="004961E3" w:rsidRDefault="00960A95" w:rsidP="00C52A2F">
      <w:pPr>
        <w:spacing w:before="80" w:after="40" w:line="276" w:lineRule="auto"/>
        <w:ind w:left="142"/>
        <w:jc w:val="both"/>
        <w:rPr>
          <w:rFonts w:ascii="Arial" w:hAnsi="Arial" w:cs="Arial"/>
          <w:sz w:val="22"/>
          <w:szCs w:val="22"/>
          <w:lang w:val="en-GB"/>
        </w:rPr>
      </w:pPr>
    </w:p>
    <w:p w:rsidR="00F04AF6" w:rsidRPr="004961E3" w:rsidRDefault="00F04AF6" w:rsidP="00C52A2F">
      <w:pPr>
        <w:spacing w:before="80" w:after="40" w:line="276" w:lineRule="auto"/>
        <w:ind w:left="142"/>
        <w:jc w:val="both"/>
        <w:outlineLvl w:val="0"/>
        <w:rPr>
          <w:rFonts w:ascii="Arial" w:hAnsi="Arial" w:cs="Arial"/>
          <w:b/>
          <w:sz w:val="22"/>
          <w:szCs w:val="22"/>
          <w:lang w:val="en-GB"/>
        </w:rPr>
        <w:sectPr w:rsidR="00F04AF6" w:rsidRPr="004961E3" w:rsidSect="004229E4">
          <w:headerReference w:type="even" r:id="rId11"/>
          <w:headerReference w:type="default" r:id="rId12"/>
          <w:footerReference w:type="default" r:id="rId13"/>
          <w:headerReference w:type="first" r:id="rId14"/>
          <w:type w:val="continuous"/>
          <w:pgSz w:w="11907" w:h="16839" w:code="9"/>
          <w:pgMar w:top="1077" w:right="964" w:bottom="1361" w:left="1588" w:header="720" w:footer="720" w:gutter="0"/>
          <w:cols w:space="720"/>
          <w:docGrid w:linePitch="360"/>
        </w:sectPr>
      </w:pPr>
    </w:p>
    <w:p w:rsidR="00960A95" w:rsidRPr="004961E3" w:rsidRDefault="00576E28" w:rsidP="00750CB9">
      <w:pPr>
        <w:pStyle w:val="Heading1"/>
        <w:ind w:left="-426" w:firstLine="0"/>
        <w:rPr>
          <w:lang w:val="en-GB"/>
        </w:rPr>
      </w:pPr>
      <w:r w:rsidRPr="004961E3">
        <w:rPr>
          <w:lang w:val="en-GB"/>
        </w:rPr>
        <w:t>Governance and Accountability</w:t>
      </w:r>
    </w:p>
    <w:p w:rsidR="00960A95" w:rsidRPr="004961E3" w:rsidRDefault="00B06C30"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w:t>
      </w:r>
      <w:r w:rsidR="00576E28" w:rsidRPr="004961E3">
        <w:rPr>
          <w:rFonts w:ascii="Arial" w:hAnsi="Arial" w:cs="Arial"/>
          <w:sz w:val="22"/>
          <w:szCs w:val="22"/>
          <w:lang w:val="en-GB"/>
        </w:rPr>
        <w:t>.1 HS</w:t>
      </w:r>
      <w:r w:rsidR="005A217F" w:rsidRPr="004961E3">
        <w:rPr>
          <w:rFonts w:ascii="Arial" w:hAnsi="Arial" w:cs="Arial"/>
          <w:sz w:val="22"/>
          <w:szCs w:val="22"/>
          <w:lang w:val="en-GB"/>
        </w:rPr>
        <w:t>A</w:t>
      </w:r>
      <w:r w:rsidR="00576E28" w:rsidRPr="004961E3">
        <w:rPr>
          <w:rFonts w:ascii="Arial" w:hAnsi="Arial" w:cs="Arial"/>
          <w:sz w:val="22"/>
          <w:szCs w:val="22"/>
          <w:lang w:val="en-GB"/>
        </w:rPr>
        <w:t xml:space="preserve">B sits within a framework of statutory and non-statutory multi-agency </w:t>
      </w:r>
      <w:r w:rsidR="00C97156" w:rsidRPr="004961E3">
        <w:rPr>
          <w:rFonts w:ascii="Arial" w:hAnsi="Arial" w:cs="Arial"/>
          <w:sz w:val="22"/>
          <w:szCs w:val="22"/>
          <w:lang w:val="en-GB"/>
        </w:rPr>
        <w:t>bodies</w:t>
      </w:r>
      <w:r w:rsidR="00576E28" w:rsidRPr="004961E3">
        <w:rPr>
          <w:rFonts w:ascii="Arial" w:hAnsi="Arial" w:cs="Arial"/>
          <w:sz w:val="22"/>
          <w:szCs w:val="22"/>
          <w:lang w:val="en-GB"/>
        </w:rPr>
        <w:t xml:space="preserve"> which include the Health and Wellbeing Board</w:t>
      </w:r>
      <w:r w:rsidR="00F224EC" w:rsidRPr="004961E3">
        <w:rPr>
          <w:rFonts w:ascii="Arial" w:hAnsi="Arial" w:cs="Arial"/>
          <w:sz w:val="22"/>
          <w:szCs w:val="22"/>
          <w:lang w:val="en-GB"/>
        </w:rPr>
        <w:t xml:space="preserve"> (H&amp;W</w:t>
      </w:r>
      <w:r w:rsidR="00076E0C" w:rsidRPr="004961E3">
        <w:rPr>
          <w:rFonts w:ascii="Arial" w:hAnsi="Arial" w:cs="Arial"/>
          <w:sz w:val="22"/>
          <w:szCs w:val="22"/>
          <w:lang w:val="en-GB"/>
        </w:rPr>
        <w:t>BB)</w:t>
      </w:r>
      <w:r w:rsidR="00576E28" w:rsidRPr="004961E3">
        <w:rPr>
          <w:rFonts w:ascii="Arial" w:hAnsi="Arial" w:cs="Arial"/>
          <w:sz w:val="22"/>
          <w:szCs w:val="22"/>
          <w:lang w:val="en-GB"/>
        </w:rPr>
        <w:t xml:space="preserve">, </w:t>
      </w:r>
      <w:r w:rsidR="00315185" w:rsidRPr="004961E3">
        <w:rPr>
          <w:rFonts w:ascii="Arial" w:hAnsi="Arial" w:cs="Arial"/>
          <w:sz w:val="22"/>
          <w:szCs w:val="22"/>
          <w:lang w:val="en-GB"/>
        </w:rPr>
        <w:t>Herefordshire</w:t>
      </w:r>
      <w:r w:rsidR="006A168A" w:rsidRPr="004961E3">
        <w:rPr>
          <w:rFonts w:ascii="Arial" w:hAnsi="Arial" w:cs="Arial"/>
          <w:sz w:val="22"/>
          <w:szCs w:val="22"/>
          <w:lang w:val="en-GB"/>
        </w:rPr>
        <w:t xml:space="preserve"> Safeguarding Children</w:t>
      </w:r>
      <w:r w:rsidR="00315185" w:rsidRPr="004961E3">
        <w:rPr>
          <w:rFonts w:ascii="Arial" w:hAnsi="Arial" w:cs="Arial"/>
          <w:sz w:val="22"/>
          <w:szCs w:val="22"/>
          <w:lang w:val="en-GB"/>
        </w:rPr>
        <w:t xml:space="preserve"> Partnership</w:t>
      </w:r>
      <w:r w:rsidR="006A168A" w:rsidRPr="004961E3">
        <w:rPr>
          <w:rFonts w:ascii="Arial" w:hAnsi="Arial" w:cs="Arial"/>
          <w:sz w:val="22"/>
          <w:szCs w:val="22"/>
          <w:lang w:val="en-GB"/>
        </w:rPr>
        <w:t xml:space="preserve"> (HSCP)</w:t>
      </w:r>
      <w:r w:rsidR="00315185" w:rsidRPr="004961E3">
        <w:rPr>
          <w:rFonts w:ascii="Arial" w:hAnsi="Arial" w:cs="Arial"/>
          <w:sz w:val="22"/>
          <w:szCs w:val="22"/>
          <w:lang w:val="en-GB"/>
        </w:rPr>
        <w:t xml:space="preserve"> and</w:t>
      </w:r>
      <w:r w:rsidR="00576E28" w:rsidRPr="004961E3">
        <w:rPr>
          <w:rFonts w:ascii="Arial" w:hAnsi="Arial" w:cs="Arial"/>
          <w:sz w:val="22"/>
          <w:szCs w:val="22"/>
          <w:lang w:val="en-GB"/>
        </w:rPr>
        <w:t xml:space="preserve"> the</w:t>
      </w:r>
      <w:r w:rsidR="000149AE" w:rsidRPr="004961E3">
        <w:rPr>
          <w:rFonts w:ascii="Arial" w:hAnsi="Arial" w:cs="Arial"/>
          <w:sz w:val="22"/>
          <w:szCs w:val="22"/>
          <w:lang w:val="en-GB"/>
        </w:rPr>
        <w:t xml:space="preserve"> Herefordshire</w:t>
      </w:r>
      <w:r w:rsidR="00576E28" w:rsidRPr="004961E3">
        <w:rPr>
          <w:rFonts w:ascii="Arial" w:hAnsi="Arial" w:cs="Arial"/>
          <w:sz w:val="22"/>
          <w:szCs w:val="22"/>
          <w:lang w:val="en-GB"/>
        </w:rPr>
        <w:t xml:space="preserve"> Community Safety Partnership</w:t>
      </w:r>
      <w:r w:rsidR="00F224EC" w:rsidRPr="004961E3">
        <w:rPr>
          <w:rFonts w:ascii="Arial" w:hAnsi="Arial" w:cs="Arial"/>
          <w:sz w:val="22"/>
          <w:szCs w:val="22"/>
          <w:lang w:val="en-GB"/>
        </w:rPr>
        <w:t xml:space="preserve"> (</w:t>
      </w:r>
      <w:r w:rsidR="006A168A" w:rsidRPr="004961E3">
        <w:rPr>
          <w:rFonts w:ascii="Arial" w:hAnsi="Arial" w:cs="Arial"/>
          <w:sz w:val="22"/>
          <w:szCs w:val="22"/>
          <w:lang w:val="en-GB"/>
        </w:rPr>
        <w:t>H</w:t>
      </w:r>
      <w:r w:rsidR="00F224EC" w:rsidRPr="004961E3">
        <w:rPr>
          <w:rFonts w:ascii="Arial" w:hAnsi="Arial" w:cs="Arial"/>
          <w:sz w:val="22"/>
          <w:szCs w:val="22"/>
          <w:lang w:val="en-GB"/>
        </w:rPr>
        <w:t>CSP</w:t>
      </w:r>
      <w:r w:rsidR="00315185" w:rsidRPr="004961E3">
        <w:rPr>
          <w:rFonts w:ascii="Arial" w:hAnsi="Arial" w:cs="Arial"/>
          <w:sz w:val="22"/>
          <w:szCs w:val="22"/>
          <w:lang w:val="en-GB"/>
        </w:rPr>
        <w:t>).</w:t>
      </w:r>
      <w:r w:rsidR="00576E28" w:rsidRPr="004961E3">
        <w:rPr>
          <w:rFonts w:ascii="Arial" w:hAnsi="Arial" w:cs="Arial"/>
          <w:sz w:val="22"/>
          <w:szCs w:val="22"/>
          <w:lang w:val="en-GB"/>
        </w:rPr>
        <w:t xml:space="preserve"> </w:t>
      </w:r>
    </w:p>
    <w:p w:rsidR="00960A95" w:rsidRPr="004961E3" w:rsidRDefault="00B06C30"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w:t>
      </w:r>
      <w:r w:rsidR="00C97156" w:rsidRPr="004961E3">
        <w:rPr>
          <w:rFonts w:ascii="Arial" w:hAnsi="Arial" w:cs="Arial"/>
          <w:sz w:val="22"/>
          <w:szCs w:val="22"/>
          <w:lang w:val="en-GB"/>
        </w:rPr>
        <w:t>.2 Each body has</w:t>
      </w:r>
      <w:r w:rsidR="00960A95" w:rsidRPr="004961E3">
        <w:rPr>
          <w:rFonts w:ascii="Arial" w:hAnsi="Arial" w:cs="Arial"/>
          <w:sz w:val="22"/>
          <w:szCs w:val="22"/>
          <w:lang w:val="en-GB"/>
        </w:rPr>
        <w:t xml:space="preserve"> </w:t>
      </w:r>
      <w:r w:rsidR="00C97156" w:rsidRPr="004961E3">
        <w:rPr>
          <w:rFonts w:ascii="Arial" w:hAnsi="Arial" w:cs="Arial"/>
          <w:sz w:val="22"/>
          <w:szCs w:val="22"/>
          <w:lang w:val="en-GB"/>
        </w:rPr>
        <w:t>vital</w:t>
      </w:r>
      <w:r w:rsidR="00960A95" w:rsidRPr="004961E3">
        <w:rPr>
          <w:rFonts w:ascii="Arial" w:hAnsi="Arial" w:cs="Arial"/>
          <w:sz w:val="22"/>
          <w:szCs w:val="22"/>
          <w:lang w:val="en-GB"/>
        </w:rPr>
        <w:t xml:space="preserve"> </w:t>
      </w:r>
      <w:r w:rsidR="009749B4" w:rsidRPr="004961E3">
        <w:rPr>
          <w:rFonts w:ascii="Arial" w:hAnsi="Arial" w:cs="Arial"/>
          <w:sz w:val="22"/>
          <w:szCs w:val="22"/>
          <w:lang w:val="en-GB"/>
        </w:rPr>
        <w:t xml:space="preserve">and </w:t>
      </w:r>
      <w:r w:rsidR="00960A95" w:rsidRPr="004961E3">
        <w:rPr>
          <w:rFonts w:ascii="Arial" w:hAnsi="Arial" w:cs="Arial"/>
          <w:sz w:val="22"/>
          <w:szCs w:val="22"/>
          <w:lang w:val="en-GB"/>
        </w:rPr>
        <w:t xml:space="preserve">distinct roles </w:t>
      </w:r>
      <w:r w:rsidR="00C97156" w:rsidRPr="004961E3">
        <w:rPr>
          <w:rFonts w:ascii="Arial" w:hAnsi="Arial" w:cs="Arial"/>
          <w:sz w:val="22"/>
          <w:szCs w:val="22"/>
          <w:lang w:val="en-GB"/>
        </w:rPr>
        <w:t xml:space="preserve">which include a responsibility for </w:t>
      </w:r>
      <w:r w:rsidR="00315185" w:rsidRPr="004961E3">
        <w:rPr>
          <w:rFonts w:ascii="Arial" w:hAnsi="Arial" w:cs="Arial"/>
          <w:sz w:val="22"/>
          <w:szCs w:val="22"/>
          <w:lang w:val="en-GB"/>
        </w:rPr>
        <w:t xml:space="preserve">safeguarding </w:t>
      </w:r>
      <w:r w:rsidR="00057751" w:rsidRPr="004961E3">
        <w:rPr>
          <w:rFonts w:ascii="Arial" w:hAnsi="Arial" w:cs="Arial"/>
          <w:sz w:val="22"/>
          <w:szCs w:val="22"/>
          <w:lang w:val="en-GB"/>
        </w:rPr>
        <w:t>and promoting</w:t>
      </w:r>
      <w:r w:rsidR="00C97156" w:rsidRPr="004961E3">
        <w:rPr>
          <w:rFonts w:ascii="Arial" w:hAnsi="Arial" w:cs="Arial"/>
          <w:sz w:val="22"/>
          <w:szCs w:val="22"/>
          <w:lang w:val="en-GB"/>
        </w:rPr>
        <w:t xml:space="preserve"> welfare</w:t>
      </w:r>
      <w:r w:rsidR="00960A95" w:rsidRPr="004961E3">
        <w:rPr>
          <w:rFonts w:ascii="Arial" w:hAnsi="Arial" w:cs="Arial"/>
          <w:sz w:val="22"/>
          <w:szCs w:val="22"/>
          <w:lang w:val="en-GB"/>
        </w:rPr>
        <w:t>. The effectiveness of HS</w:t>
      </w:r>
      <w:r w:rsidRPr="004961E3">
        <w:rPr>
          <w:rFonts w:ascii="Arial" w:hAnsi="Arial" w:cs="Arial"/>
          <w:sz w:val="22"/>
          <w:szCs w:val="22"/>
          <w:lang w:val="en-GB"/>
        </w:rPr>
        <w:t>A</w:t>
      </w:r>
      <w:r w:rsidR="00960A95" w:rsidRPr="004961E3">
        <w:rPr>
          <w:rFonts w:ascii="Arial" w:hAnsi="Arial" w:cs="Arial"/>
          <w:sz w:val="22"/>
          <w:szCs w:val="22"/>
          <w:lang w:val="en-GB"/>
        </w:rPr>
        <w:t>B relies upon its ability to assert its statutory authority through an independent voice.</w:t>
      </w:r>
    </w:p>
    <w:p w:rsidR="00C97156" w:rsidRPr="004961E3" w:rsidRDefault="00741EF6"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w:t>
      </w:r>
      <w:r w:rsidR="00C97156" w:rsidRPr="004961E3">
        <w:rPr>
          <w:rFonts w:ascii="Arial" w:hAnsi="Arial" w:cs="Arial"/>
          <w:sz w:val="22"/>
          <w:szCs w:val="22"/>
          <w:lang w:val="en-GB"/>
        </w:rPr>
        <w:t>.3 Joint membership and clear lines for the escalation of concerns exist to ensure the effectiveness of each body as they work together.</w:t>
      </w:r>
      <w:r w:rsidR="009749B4" w:rsidRPr="004961E3">
        <w:rPr>
          <w:rFonts w:ascii="Arial" w:hAnsi="Arial" w:cs="Arial"/>
          <w:sz w:val="22"/>
          <w:szCs w:val="22"/>
          <w:lang w:val="en-GB"/>
        </w:rPr>
        <w:t xml:space="preserve">  These are summarised in the table below, a</w:t>
      </w:r>
      <w:r w:rsidR="00076E0C" w:rsidRPr="004961E3">
        <w:rPr>
          <w:rFonts w:ascii="Arial" w:hAnsi="Arial" w:cs="Arial"/>
          <w:sz w:val="22"/>
          <w:szCs w:val="22"/>
          <w:lang w:val="en-GB"/>
        </w:rPr>
        <w:t>lthough this is not an exhaustive</w:t>
      </w:r>
      <w:r w:rsidR="009749B4" w:rsidRPr="004961E3">
        <w:rPr>
          <w:rFonts w:ascii="Arial" w:hAnsi="Arial" w:cs="Arial"/>
          <w:sz w:val="22"/>
          <w:szCs w:val="22"/>
          <w:lang w:val="en-GB"/>
        </w:rPr>
        <w:t xml:space="preserve"> representation.</w:t>
      </w:r>
    </w:p>
    <w:p w:rsidR="00750CB9" w:rsidRPr="004961E3" w:rsidRDefault="00750CB9" w:rsidP="00750CB9">
      <w:pPr>
        <w:spacing w:before="80" w:after="40" w:line="276" w:lineRule="auto"/>
        <w:ind w:left="-426"/>
        <w:jc w:val="both"/>
        <w:outlineLvl w:val="0"/>
        <w:rPr>
          <w:rFonts w:ascii="Arial" w:hAnsi="Arial" w:cs="Arial"/>
          <w:b/>
          <w:color w:val="993300"/>
          <w:sz w:val="22"/>
          <w:szCs w:val="22"/>
          <w:lang w:val="en-GB"/>
        </w:rPr>
      </w:pPr>
      <w:r w:rsidRPr="004961E3">
        <w:rPr>
          <w:rFonts w:ascii="Arial" w:hAnsi="Arial" w:cs="Arial"/>
          <w:b/>
          <w:color w:val="993300"/>
          <w:sz w:val="22"/>
          <w:szCs w:val="22"/>
          <w:lang w:val="en-GB"/>
        </w:rPr>
        <w:t>HSAB Chairing Arrangements</w:t>
      </w:r>
    </w:p>
    <w:p w:rsidR="00750CB9" w:rsidRPr="004961E3" w:rsidRDefault="00750CB9"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3.4 The HSAB is chaired by an Independent Chair, who is accountable for the effective working of HSAB to the Chief Executive of the Herefordshire Council, drawing on other HSAB partners and, where appropriate, the Lead Member.</w:t>
      </w:r>
    </w:p>
    <w:p w:rsidR="006A168A" w:rsidRPr="004961E3" w:rsidRDefault="00750CB9"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 xml:space="preserve">3.5. The Independent Chair works closely with all HSAB partners and particularly with the Director of </w:t>
      </w:r>
      <w:r w:rsidR="00CE38D5" w:rsidRPr="004961E3">
        <w:rPr>
          <w:rFonts w:ascii="Arial" w:hAnsi="Arial" w:cs="Arial"/>
          <w:sz w:val="22"/>
          <w:szCs w:val="22"/>
          <w:lang w:val="en-GB"/>
        </w:rPr>
        <w:t>Adult</w:t>
      </w:r>
      <w:r w:rsidR="002E2E1F" w:rsidRPr="004961E3">
        <w:rPr>
          <w:rFonts w:ascii="Arial" w:hAnsi="Arial" w:cs="Arial"/>
          <w:sz w:val="22"/>
          <w:szCs w:val="22"/>
          <w:lang w:val="en-GB"/>
        </w:rPr>
        <w:t>s and Communities</w:t>
      </w:r>
      <w:r w:rsidRPr="004961E3">
        <w:rPr>
          <w:rFonts w:ascii="Arial" w:hAnsi="Arial" w:cs="Arial"/>
          <w:sz w:val="22"/>
          <w:szCs w:val="22"/>
          <w:lang w:val="en-GB"/>
        </w:rPr>
        <w:t xml:space="preserve">. </w:t>
      </w:r>
    </w:p>
    <w:p w:rsidR="00750CB9" w:rsidRPr="004961E3" w:rsidRDefault="006A168A" w:rsidP="00750CB9">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 xml:space="preserve">3.6. </w:t>
      </w:r>
      <w:r w:rsidR="00AC0F5E" w:rsidRPr="004961E3">
        <w:rPr>
          <w:rFonts w:ascii="Arial" w:hAnsi="Arial" w:cs="Arial"/>
          <w:sz w:val="22"/>
          <w:szCs w:val="22"/>
          <w:lang w:val="en-GB"/>
        </w:rPr>
        <w:t>The Chair of the HSAB will meet with the Director of Adults and Communities and with the Cabinet Member for Health and Wellbeing formally twice a year to monitor the business of the Board.</w:t>
      </w:r>
    </w:p>
    <w:p w:rsidR="00750CB9" w:rsidRPr="004961E3" w:rsidRDefault="006A168A" w:rsidP="0022570B">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3.7</w:t>
      </w:r>
      <w:r w:rsidR="00750CB9" w:rsidRPr="004961E3">
        <w:rPr>
          <w:rFonts w:ascii="Arial" w:hAnsi="Arial" w:cs="Arial"/>
          <w:sz w:val="22"/>
          <w:szCs w:val="22"/>
          <w:lang w:val="en-GB"/>
        </w:rPr>
        <w:t xml:space="preserve"> The Independent Chair is recruited by a multi-agency panel of statutory members of HSAB and serves a three year term at which point his/her tenure will cease and a further selection process will commence which may include the current Chair if they so wish. </w:t>
      </w:r>
      <w:r w:rsidR="002E2E1F" w:rsidRPr="004961E3">
        <w:rPr>
          <w:rFonts w:ascii="Arial" w:hAnsi="Arial" w:cs="Arial"/>
          <w:sz w:val="22"/>
          <w:szCs w:val="22"/>
          <w:lang w:val="en-GB"/>
        </w:rPr>
        <w:t xml:space="preserve"> </w:t>
      </w:r>
      <w:r w:rsidR="00706B62" w:rsidRPr="004961E3">
        <w:rPr>
          <w:rFonts w:ascii="Arial" w:hAnsi="Arial" w:cs="Arial"/>
          <w:sz w:val="22"/>
          <w:szCs w:val="22"/>
          <w:lang w:val="en-GB"/>
        </w:rPr>
        <w:t>(</w:t>
      </w:r>
      <w:r w:rsidR="0022570B" w:rsidRPr="004961E3">
        <w:rPr>
          <w:rFonts w:ascii="Arial" w:hAnsi="Arial" w:cs="Arial"/>
          <w:sz w:val="22"/>
          <w:szCs w:val="22"/>
          <w:lang w:val="en-GB"/>
        </w:rPr>
        <w:t xml:space="preserve">HSAB partners may extend a three year term if it is agreed </w:t>
      </w:r>
      <w:r w:rsidR="00706B62" w:rsidRPr="004961E3">
        <w:rPr>
          <w:rFonts w:ascii="Arial" w:hAnsi="Arial" w:cs="Arial"/>
          <w:sz w:val="22"/>
          <w:szCs w:val="22"/>
          <w:lang w:val="en-GB"/>
        </w:rPr>
        <w:t>by Members).</w:t>
      </w:r>
      <w:r w:rsidR="00A5579B" w:rsidRPr="004961E3">
        <w:rPr>
          <w:rFonts w:ascii="Arial" w:hAnsi="Arial" w:cs="Arial"/>
          <w:sz w:val="22"/>
          <w:szCs w:val="22"/>
          <w:lang w:val="en-GB"/>
        </w:rPr>
        <w:t xml:space="preserve">  </w:t>
      </w:r>
    </w:p>
    <w:p w:rsidR="00750CB9" w:rsidRPr="004961E3" w:rsidRDefault="006A168A" w:rsidP="006A168A">
      <w:pPr>
        <w:spacing w:before="80" w:after="40" w:line="276" w:lineRule="auto"/>
        <w:ind w:left="-426"/>
        <w:jc w:val="both"/>
        <w:rPr>
          <w:rFonts w:ascii="Arial" w:hAnsi="Arial" w:cs="Arial"/>
          <w:sz w:val="22"/>
          <w:szCs w:val="22"/>
          <w:lang w:val="en-GB"/>
        </w:rPr>
      </w:pPr>
      <w:r w:rsidRPr="004961E3">
        <w:rPr>
          <w:rFonts w:ascii="Arial" w:hAnsi="Arial" w:cs="Arial"/>
          <w:sz w:val="22"/>
          <w:szCs w:val="22"/>
          <w:lang w:val="en-GB"/>
        </w:rPr>
        <w:t>3.8</w:t>
      </w:r>
      <w:r w:rsidR="00750CB9" w:rsidRPr="004961E3">
        <w:rPr>
          <w:rFonts w:ascii="Arial" w:hAnsi="Arial" w:cs="Arial"/>
          <w:sz w:val="22"/>
          <w:szCs w:val="22"/>
          <w:lang w:val="en-GB"/>
        </w:rPr>
        <w:t xml:space="preserve"> The Performance of the Independent Chair will be reviewed annually by the Chief Executive of Herefordshire Council with the opinions of the HSAB members being sought beforehand.</w:t>
      </w:r>
      <w:r w:rsidR="006339E3" w:rsidRPr="004961E3">
        <w:rPr>
          <w:rFonts w:ascii="Arial" w:hAnsi="Arial" w:cs="Arial"/>
          <w:sz w:val="22"/>
          <w:szCs w:val="22"/>
          <w:lang w:val="en-GB"/>
        </w:rPr>
        <w:t xml:space="preserve"> </w:t>
      </w:r>
    </w:p>
    <w:p w:rsidR="00750CB9" w:rsidRPr="004961E3" w:rsidRDefault="00750CB9" w:rsidP="00706B6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lastRenderedPageBreak/>
        <w:t>The Independent Chair must ensure the continued confidence of all HSAB members in maintaining the independence of the HSAB.</w:t>
      </w:r>
    </w:p>
    <w:p w:rsidR="00750CB9" w:rsidRPr="004961E3" w:rsidRDefault="006A168A" w:rsidP="00750CB9">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3.9</w:t>
      </w:r>
      <w:r w:rsidR="00750CB9" w:rsidRPr="004961E3">
        <w:rPr>
          <w:rFonts w:ascii="Arial" w:hAnsi="Arial" w:cs="Arial"/>
          <w:sz w:val="22"/>
          <w:szCs w:val="22"/>
          <w:lang w:val="en-GB"/>
        </w:rPr>
        <w:t xml:space="preserve"> The </w:t>
      </w:r>
      <w:proofErr w:type="gramStart"/>
      <w:r w:rsidR="009F515B" w:rsidRPr="004961E3">
        <w:rPr>
          <w:rFonts w:ascii="Arial" w:hAnsi="Arial" w:cs="Arial"/>
          <w:sz w:val="22"/>
          <w:szCs w:val="22"/>
          <w:lang w:val="en-GB"/>
        </w:rPr>
        <w:t>V</w:t>
      </w:r>
      <w:r w:rsidR="00750CB9" w:rsidRPr="004961E3">
        <w:rPr>
          <w:rFonts w:ascii="Arial" w:hAnsi="Arial" w:cs="Arial"/>
          <w:sz w:val="22"/>
          <w:szCs w:val="22"/>
          <w:lang w:val="en-GB"/>
        </w:rPr>
        <w:t>ice</w:t>
      </w:r>
      <w:proofErr w:type="gramEnd"/>
      <w:r w:rsidR="00750CB9" w:rsidRPr="004961E3">
        <w:rPr>
          <w:rFonts w:ascii="Arial" w:hAnsi="Arial" w:cs="Arial"/>
          <w:sz w:val="22"/>
          <w:szCs w:val="22"/>
          <w:lang w:val="en-GB"/>
        </w:rPr>
        <w:t xml:space="preserve"> Chair is the </w:t>
      </w:r>
      <w:r w:rsidR="00296403" w:rsidRPr="004961E3">
        <w:rPr>
          <w:rFonts w:ascii="Arial" w:hAnsi="Arial" w:cs="Arial"/>
          <w:sz w:val="22"/>
          <w:szCs w:val="22"/>
          <w:lang w:val="en-GB"/>
        </w:rPr>
        <w:t xml:space="preserve">Director of Adults and Communities </w:t>
      </w:r>
      <w:r w:rsidR="00750CB9" w:rsidRPr="004961E3">
        <w:rPr>
          <w:rFonts w:ascii="Arial" w:hAnsi="Arial" w:cs="Arial"/>
          <w:sz w:val="22"/>
          <w:szCs w:val="22"/>
          <w:lang w:val="en-GB"/>
        </w:rPr>
        <w:t>and will act on the Chair’s behalf in their absence and, in doing so, must ensure the continued independence of the HSAB.</w:t>
      </w:r>
    </w:p>
    <w:p w:rsidR="00750CB9" w:rsidRPr="004961E3" w:rsidRDefault="006A168A" w:rsidP="00750CB9">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3.10</w:t>
      </w:r>
      <w:r w:rsidR="00750CB9" w:rsidRPr="004961E3">
        <w:rPr>
          <w:rFonts w:ascii="Arial" w:hAnsi="Arial" w:cs="Arial"/>
          <w:sz w:val="22"/>
          <w:szCs w:val="22"/>
          <w:lang w:val="en-GB"/>
        </w:rPr>
        <w:t xml:space="preserve"> Whilst a role for the HSAB is to monitor and review the work of all agencies involved in safeguarding and promoting the welfare of adults within Herefordshire, it will also be subject to</w:t>
      </w:r>
      <w:r w:rsidR="00057751" w:rsidRPr="004961E3">
        <w:rPr>
          <w:rFonts w:ascii="Arial" w:hAnsi="Arial" w:cs="Arial"/>
          <w:sz w:val="22"/>
          <w:szCs w:val="22"/>
          <w:lang w:val="en-GB"/>
        </w:rPr>
        <w:t xml:space="preserve"> scrutiny and inspection itself as outlined above.</w:t>
      </w:r>
      <w:r w:rsidR="00750CB9" w:rsidRPr="004961E3">
        <w:rPr>
          <w:rFonts w:ascii="Arial" w:hAnsi="Arial" w:cs="Arial"/>
          <w:sz w:val="22"/>
          <w:szCs w:val="22"/>
          <w:lang w:val="en-GB"/>
        </w:rPr>
        <w:t xml:space="preserve"> </w:t>
      </w:r>
    </w:p>
    <w:p w:rsidR="00750CB9" w:rsidRPr="004961E3" w:rsidRDefault="00750CB9" w:rsidP="00750CB9">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3.11 The Independent Chair will engage with other Independent Chairs within formal structures such as the West Midlands group of Independent Chairs and the national independent chairs network.</w:t>
      </w:r>
    </w:p>
    <w:p w:rsidR="00750CB9" w:rsidRPr="004961E3" w:rsidRDefault="00750CB9" w:rsidP="00750CB9">
      <w:pPr>
        <w:spacing w:before="80" w:after="40" w:line="276" w:lineRule="auto"/>
        <w:ind w:left="142"/>
        <w:jc w:val="both"/>
        <w:rPr>
          <w:rFonts w:ascii="Arial" w:hAnsi="Arial" w:cs="Arial"/>
          <w:sz w:val="22"/>
          <w:szCs w:val="22"/>
          <w:lang w:val="en-G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555"/>
      </w:tblGrid>
      <w:tr w:rsidR="001F619D" w:rsidRPr="004961E3" w:rsidTr="00396034">
        <w:tc>
          <w:tcPr>
            <w:tcW w:w="1667" w:type="dxa"/>
            <w:tcBorders>
              <w:top w:val="single" w:sz="4" w:space="0" w:color="FFFFFF"/>
              <w:left w:val="single" w:sz="4" w:space="0" w:color="FFFFFF"/>
            </w:tcBorders>
            <w:shd w:val="clear" w:color="auto" w:fill="auto"/>
          </w:tcPr>
          <w:p w:rsidR="00750CB9" w:rsidRPr="004961E3" w:rsidRDefault="00750CB9" w:rsidP="00750CB9">
            <w:pPr>
              <w:spacing w:before="80" w:after="40" w:line="276" w:lineRule="auto"/>
              <w:jc w:val="both"/>
              <w:rPr>
                <w:rFonts w:ascii="Arial" w:eastAsia="Times New Roman" w:hAnsi="Arial" w:cs="Arial"/>
                <w:sz w:val="22"/>
                <w:szCs w:val="22"/>
                <w:lang w:val="en-GB"/>
              </w:rPr>
            </w:pPr>
          </w:p>
        </w:tc>
        <w:tc>
          <w:tcPr>
            <w:tcW w:w="7689" w:type="dxa"/>
            <w:shd w:val="clear" w:color="auto" w:fill="EBBBBB"/>
          </w:tcPr>
          <w:p w:rsidR="001F619D" w:rsidRPr="004961E3" w:rsidRDefault="001F619D" w:rsidP="00C52A2F">
            <w:pPr>
              <w:spacing w:before="80" w:after="40" w:line="276" w:lineRule="auto"/>
              <w:ind w:left="142"/>
              <w:jc w:val="both"/>
              <w:rPr>
                <w:rFonts w:ascii="Arial" w:eastAsia="Times New Roman" w:hAnsi="Arial" w:cs="Arial"/>
                <w:b/>
                <w:sz w:val="22"/>
                <w:szCs w:val="22"/>
                <w:lang w:val="en-GB"/>
              </w:rPr>
            </w:pPr>
            <w:r w:rsidRPr="004961E3">
              <w:rPr>
                <w:rFonts w:ascii="Arial" w:eastAsia="Times New Roman" w:hAnsi="Arial" w:cs="Arial"/>
                <w:b/>
                <w:sz w:val="22"/>
                <w:szCs w:val="22"/>
                <w:lang w:val="en-GB"/>
              </w:rPr>
              <w:t>HS</w:t>
            </w:r>
            <w:r w:rsidR="00B06C30" w:rsidRPr="004961E3">
              <w:rPr>
                <w:rFonts w:ascii="Arial" w:eastAsia="Times New Roman" w:hAnsi="Arial" w:cs="Arial"/>
                <w:b/>
                <w:sz w:val="22"/>
                <w:szCs w:val="22"/>
                <w:lang w:val="en-GB"/>
              </w:rPr>
              <w:t>A</w:t>
            </w:r>
            <w:r w:rsidRPr="004961E3">
              <w:rPr>
                <w:rFonts w:ascii="Arial" w:eastAsia="Times New Roman" w:hAnsi="Arial" w:cs="Arial"/>
                <w:b/>
                <w:sz w:val="22"/>
                <w:szCs w:val="22"/>
                <w:lang w:val="en-GB"/>
              </w:rPr>
              <w:t>B</w:t>
            </w:r>
          </w:p>
        </w:tc>
      </w:tr>
      <w:tr w:rsidR="001F619D" w:rsidRPr="004961E3" w:rsidTr="00396034">
        <w:tc>
          <w:tcPr>
            <w:tcW w:w="1667" w:type="dxa"/>
            <w:shd w:val="clear" w:color="auto" w:fill="EBBBBB"/>
          </w:tcPr>
          <w:p w:rsidR="001F619D" w:rsidRPr="004961E3" w:rsidRDefault="001F619D" w:rsidP="004961E3">
            <w:pPr>
              <w:spacing w:before="80" w:after="40" w:line="276" w:lineRule="auto"/>
              <w:ind w:left="142"/>
              <w:jc w:val="center"/>
              <w:rPr>
                <w:rFonts w:ascii="Arial" w:eastAsia="Times New Roman" w:hAnsi="Arial" w:cs="Arial"/>
                <w:b/>
                <w:sz w:val="22"/>
                <w:szCs w:val="22"/>
                <w:lang w:val="en-GB"/>
              </w:rPr>
            </w:pPr>
            <w:r w:rsidRPr="004961E3">
              <w:rPr>
                <w:rFonts w:ascii="Arial" w:eastAsia="Times New Roman" w:hAnsi="Arial" w:cs="Arial"/>
                <w:b/>
                <w:sz w:val="22"/>
                <w:szCs w:val="22"/>
                <w:lang w:val="en-GB"/>
              </w:rPr>
              <w:t>H</w:t>
            </w:r>
            <w:r w:rsidR="004961E3">
              <w:rPr>
                <w:rFonts w:ascii="Arial" w:eastAsia="Times New Roman" w:hAnsi="Arial" w:cs="Arial"/>
                <w:b/>
                <w:sz w:val="22"/>
                <w:szCs w:val="22"/>
                <w:lang w:val="en-GB"/>
              </w:rPr>
              <w:t>ealth and Wellbeing Board</w:t>
            </w:r>
          </w:p>
        </w:tc>
        <w:tc>
          <w:tcPr>
            <w:tcW w:w="7689" w:type="dxa"/>
            <w:shd w:val="clear" w:color="auto" w:fill="auto"/>
          </w:tcPr>
          <w:p w:rsidR="001F619D" w:rsidRPr="004961E3" w:rsidRDefault="00B06C30" w:rsidP="00C52A2F">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HSA</w:t>
            </w:r>
            <w:r w:rsidR="001F619D" w:rsidRPr="004961E3">
              <w:rPr>
                <w:rFonts w:ascii="Arial" w:eastAsia="Times New Roman" w:hAnsi="Arial" w:cs="Arial"/>
                <w:sz w:val="22"/>
                <w:szCs w:val="22"/>
                <w:lang w:val="en-GB"/>
              </w:rPr>
              <w:t xml:space="preserve">B Independent Chair </w:t>
            </w:r>
            <w:r w:rsidRPr="004961E3">
              <w:rPr>
                <w:rFonts w:ascii="Arial" w:eastAsia="Times New Roman" w:hAnsi="Arial" w:cs="Arial"/>
                <w:sz w:val="22"/>
                <w:szCs w:val="22"/>
                <w:lang w:val="en-GB"/>
              </w:rPr>
              <w:t>is a member of</w:t>
            </w:r>
            <w:r w:rsidR="001F619D" w:rsidRPr="004961E3">
              <w:rPr>
                <w:rFonts w:ascii="Arial" w:eastAsia="Times New Roman" w:hAnsi="Arial" w:cs="Arial"/>
                <w:sz w:val="22"/>
                <w:szCs w:val="22"/>
                <w:lang w:val="en-GB"/>
              </w:rPr>
              <w:t xml:space="preserve"> the H&amp;WBB.</w:t>
            </w:r>
          </w:p>
          <w:p w:rsidR="001F619D" w:rsidRPr="004961E3" w:rsidRDefault="001F619D" w:rsidP="00C52A2F">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HS</w:t>
            </w:r>
            <w:r w:rsidR="00B06C30" w:rsidRPr="004961E3">
              <w:rPr>
                <w:rFonts w:ascii="Arial" w:eastAsia="Times New Roman" w:hAnsi="Arial" w:cs="Arial"/>
                <w:sz w:val="22"/>
                <w:szCs w:val="22"/>
                <w:lang w:val="en-GB"/>
              </w:rPr>
              <w:t>A</w:t>
            </w:r>
            <w:r w:rsidRPr="004961E3">
              <w:rPr>
                <w:rFonts w:ascii="Arial" w:eastAsia="Times New Roman" w:hAnsi="Arial" w:cs="Arial"/>
                <w:sz w:val="22"/>
                <w:szCs w:val="22"/>
                <w:lang w:val="en-GB"/>
              </w:rPr>
              <w:t>B Vice Chair is a member of the H&amp;WBB.</w:t>
            </w:r>
          </w:p>
          <w:p w:rsidR="00B06C30" w:rsidRPr="004961E3" w:rsidRDefault="00B06C30" w:rsidP="00C52A2F">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Chair of the H&amp;WBB is a member of HSAB.</w:t>
            </w:r>
          </w:p>
          <w:p w:rsidR="009749B4" w:rsidRPr="004961E3" w:rsidRDefault="009749B4" w:rsidP="00C7150D">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HS</w:t>
            </w:r>
            <w:r w:rsidR="00B06C30" w:rsidRPr="004961E3">
              <w:rPr>
                <w:rFonts w:ascii="Arial" w:eastAsia="Times New Roman" w:hAnsi="Arial" w:cs="Arial"/>
                <w:sz w:val="22"/>
                <w:szCs w:val="22"/>
                <w:lang w:val="en-GB"/>
              </w:rPr>
              <w:t>A</w:t>
            </w:r>
            <w:r w:rsidRPr="004961E3">
              <w:rPr>
                <w:rFonts w:ascii="Arial" w:eastAsia="Times New Roman" w:hAnsi="Arial" w:cs="Arial"/>
                <w:sz w:val="22"/>
                <w:szCs w:val="22"/>
                <w:lang w:val="en-GB"/>
              </w:rPr>
              <w:t xml:space="preserve">B Annual Report is </w:t>
            </w:r>
            <w:r w:rsidR="00C7150D" w:rsidRPr="004961E3">
              <w:rPr>
                <w:rFonts w:ascii="Arial" w:eastAsia="Times New Roman" w:hAnsi="Arial" w:cs="Arial"/>
                <w:sz w:val="22"/>
                <w:szCs w:val="22"/>
                <w:lang w:val="en-GB"/>
              </w:rPr>
              <w:t>presented to</w:t>
            </w:r>
            <w:r w:rsidRPr="004961E3">
              <w:rPr>
                <w:rFonts w:ascii="Arial" w:eastAsia="Times New Roman" w:hAnsi="Arial" w:cs="Arial"/>
                <w:sz w:val="22"/>
                <w:szCs w:val="22"/>
                <w:lang w:val="en-GB"/>
              </w:rPr>
              <w:t xml:space="preserve"> the H&amp;WBB</w:t>
            </w:r>
          </w:p>
        </w:tc>
      </w:tr>
      <w:tr w:rsidR="001F619D" w:rsidRPr="004961E3" w:rsidTr="00396034">
        <w:tc>
          <w:tcPr>
            <w:tcW w:w="1667" w:type="dxa"/>
            <w:shd w:val="clear" w:color="auto" w:fill="EBBBBB"/>
          </w:tcPr>
          <w:p w:rsidR="001F619D" w:rsidRPr="004961E3" w:rsidRDefault="00C3730E" w:rsidP="00C52A2F">
            <w:pPr>
              <w:spacing w:before="80" w:after="40" w:line="276" w:lineRule="auto"/>
              <w:ind w:left="142"/>
              <w:jc w:val="center"/>
              <w:rPr>
                <w:rFonts w:ascii="Arial" w:eastAsia="Times New Roman" w:hAnsi="Arial" w:cs="Arial"/>
                <w:b/>
                <w:sz w:val="22"/>
                <w:szCs w:val="22"/>
                <w:lang w:val="en-GB"/>
              </w:rPr>
            </w:pPr>
            <w:r w:rsidRPr="004961E3">
              <w:rPr>
                <w:rFonts w:ascii="Arial" w:eastAsia="Times New Roman" w:hAnsi="Arial" w:cs="Arial"/>
                <w:b/>
                <w:sz w:val="22"/>
                <w:szCs w:val="22"/>
                <w:lang w:val="en-GB"/>
              </w:rPr>
              <w:t>Herefordshire Safeguarding Children Partnership</w:t>
            </w:r>
          </w:p>
        </w:tc>
        <w:tc>
          <w:tcPr>
            <w:tcW w:w="7689" w:type="dxa"/>
            <w:shd w:val="clear" w:color="auto" w:fill="auto"/>
          </w:tcPr>
          <w:p w:rsidR="00912B0A" w:rsidRPr="004961E3" w:rsidRDefault="006A168A" w:rsidP="006A168A">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HSAB and HSCP</w:t>
            </w:r>
            <w:r w:rsidR="005746B7" w:rsidRPr="004961E3">
              <w:rPr>
                <w:rFonts w:ascii="Arial" w:eastAsia="Times New Roman" w:hAnsi="Arial" w:cs="Arial"/>
                <w:sz w:val="22"/>
                <w:szCs w:val="22"/>
                <w:lang w:val="en-GB"/>
              </w:rPr>
              <w:t xml:space="preserve"> are supported by a </w:t>
            </w:r>
            <w:r w:rsidR="00231458" w:rsidRPr="004961E3">
              <w:rPr>
                <w:rFonts w:ascii="Arial" w:eastAsia="Times New Roman" w:hAnsi="Arial" w:cs="Arial"/>
                <w:sz w:val="22"/>
                <w:szCs w:val="22"/>
                <w:lang w:val="en-GB"/>
              </w:rPr>
              <w:t>Partnership Team</w:t>
            </w:r>
            <w:r w:rsidR="009749B4" w:rsidRPr="004961E3">
              <w:rPr>
                <w:rFonts w:ascii="Arial" w:eastAsia="Times New Roman" w:hAnsi="Arial" w:cs="Arial"/>
                <w:sz w:val="22"/>
                <w:szCs w:val="22"/>
                <w:lang w:val="en-GB"/>
              </w:rPr>
              <w:t xml:space="preserve"> and </w:t>
            </w:r>
            <w:r w:rsidR="00231458" w:rsidRPr="004961E3">
              <w:rPr>
                <w:rFonts w:ascii="Arial" w:eastAsia="Times New Roman" w:hAnsi="Arial" w:cs="Arial"/>
                <w:sz w:val="22"/>
                <w:szCs w:val="22"/>
                <w:lang w:val="en-GB"/>
              </w:rPr>
              <w:t>Partnership</w:t>
            </w:r>
            <w:r w:rsidR="009749B4" w:rsidRPr="004961E3">
              <w:rPr>
                <w:rFonts w:ascii="Arial" w:eastAsia="Times New Roman" w:hAnsi="Arial" w:cs="Arial"/>
                <w:sz w:val="22"/>
                <w:szCs w:val="22"/>
                <w:lang w:val="en-GB"/>
              </w:rPr>
              <w:t xml:space="preserve"> Manager </w:t>
            </w:r>
            <w:r w:rsidR="005746B7" w:rsidRPr="004961E3">
              <w:rPr>
                <w:rFonts w:ascii="Arial" w:eastAsia="Times New Roman" w:hAnsi="Arial" w:cs="Arial"/>
                <w:sz w:val="22"/>
                <w:szCs w:val="22"/>
                <w:lang w:val="en-GB"/>
              </w:rPr>
              <w:t xml:space="preserve">responsible for </w:t>
            </w:r>
            <w:r w:rsidR="009749B4" w:rsidRPr="004961E3">
              <w:rPr>
                <w:rFonts w:ascii="Arial" w:eastAsia="Times New Roman" w:hAnsi="Arial" w:cs="Arial"/>
                <w:sz w:val="22"/>
                <w:szCs w:val="22"/>
                <w:lang w:val="en-GB"/>
              </w:rPr>
              <w:t>ensuring areas for joint work are identified and prioriti</w:t>
            </w:r>
            <w:r w:rsidR="00B06C30" w:rsidRPr="004961E3">
              <w:rPr>
                <w:rFonts w:ascii="Arial" w:eastAsia="Times New Roman" w:hAnsi="Arial" w:cs="Arial"/>
                <w:sz w:val="22"/>
                <w:szCs w:val="22"/>
                <w:lang w:val="en-GB"/>
              </w:rPr>
              <w:t>s</w:t>
            </w:r>
            <w:r w:rsidR="009749B4" w:rsidRPr="004961E3">
              <w:rPr>
                <w:rFonts w:ascii="Arial" w:eastAsia="Times New Roman" w:hAnsi="Arial" w:cs="Arial"/>
                <w:sz w:val="22"/>
                <w:szCs w:val="22"/>
                <w:lang w:val="en-GB"/>
              </w:rPr>
              <w:t>ed appropriately</w:t>
            </w:r>
            <w:r w:rsidR="00912B0A" w:rsidRPr="004961E3">
              <w:rPr>
                <w:rFonts w:ascii="Arial" w:eastAsia="Times New Roman" w:hAnsi="Arial" w:cs="Arial"/>
                <w:sz w:val="22"/>
                <w:szCs w:val="22"/>
                <w:lang w:val="en-GB"/>
              </w:rPr>
              <w:t>.</w:t>
            </w:r>
          </w:p>
        </w:tc>
      </w:tr>
      <w:tr w:rsidR="001F619D" w:rsidRPr="004961E3" w:rsidTr="00396034">
        <w:tc>
          <w:tcPr>
            <w:tcW w:w="1667" w:type="dxa"/>
            <w:shd w:val="clear" w:color="auto" w:fill="EBBBBB"/>
          </w:tcPr>
          <w:p w:rsidR="001F619D" w:rsidRPr="004961E3" w:rsidRDefault="00C91204" w:rsidP="004961E3">
            <w:pPr>
              <w:spacing w:before="80" w:after="40" w:line="276" w:lineRule="auto"/>
              <w:ind w:left="142"/>
              <w:jc w:val="center"/>
              <w:rPr>
                <w:rFonts w:ascii="Arial" w:eastAsia="Times New Roman" w:hAnsi="Arial" w:cs="Arial"/>
                <w:b/>
                <w:sz w:val="22"/>
                <w:szCs w:val="22"/>
                <w:lang w:val="en-GB"/>
              </w:rPr>
            </w:pPr>
            <w:r w:rsidRPr="004961E3">
              <w:rPr>
                <w:rFonts w:ascii="Arial" w:eastAsia="Times New Roman" w:hAnsi="Arial" w:cs="Arial"/>
                <w:b/>
                <w:sz w:val="22"/>
                <w:szCs w:val="22"/>
                <w:lang w:val="en-GB"/>
              </w:rPr>
              <w:t>H</w:t>
            </w:r>
            <w:r w:rsidR="004961E3">
              <w:rPr>
                <w:rFonts w:ascii="Arial" w:eastAsia="Times New Roman" w:hAnsi="Arial" w:cs="Arial"/>
                <w:b/>
                <w:sz w:val="22"/>
                <w:szCs w:val="22"/>
                <w:lang w:val="en-GB"/>
              </w:rPr>
              <w:t>erefordshire Community Safety Partnership</w:t>
            </w:r>
          </w:p>
        </w:tc>
        <w:tc>
          <w:tcPr>
            <w:tcW w:w="7689" w:type="dxa"/>
            <w:shd w:val="clear" w:color="auto" w:fill="auto"/>
          </w:tcPr>
          <w:p w:rsidR="001F619D" w:rsidRPr="004961E3" w:rsidRDefault="006A168A" w:rsidP="00C52A2F">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Herefordshire</w:t>
            </w:r>
            <w:r w:rsidR="009749B4" w:rsidRPr="004961E3">
              <w:rPr>
                <w:rFonts w:ascii="Arial" w:eastAsia="Times New Roman" w:hAnsi="Arial" w:cs="Arial"/>
                <w:sz w:val="22"/>
                <w:szCs w:val="22"/>
                <w:lang w:val="en-GB"/>
              </w:rPr>
              <w:t xml:space="preserve"> Community Safety </w:t>
            </w:r>
            <w:r w:rsidR="001324E6" w:rsidRPr="004961E3">
              <w:rPr>
                <w:rFonts w:ascii="Arial" w:eastAsia="Times New Roman" w:hAnsi="Arial" w:cs="Arial"/>
                <w:sz w:val="22"/>
                <w:szCs w:val="22"/>
                <w:lang w:val="en-GB"/>
              </w:rPr>
              <w:t>Partnership Chair</w:t>
            </w:r>
            <w:r w:rsidR="009749B4" w:rsidRPr="004961E3">
              <w:rPr>
                <w:rFonts w:ascii="Arial" w:eastAsia="Times New Roman" w:hAnsi="Arial" w:cs="Arial"/>
                <w:sz w:val="22"/>
                <w:szCs w:val="22"/>
                <w:lang w:val="en-GB"/>
              </w:rPr>
              <w:t xml:space="preserve"> is </w:t>
            </w:r>
            <w:r w:rsidR="00A5579B" w:rsidRPr="004961E3">
              <w:rPr>
                <w:rFonts w:ascii="Arial" w:eastAsia="Times New Roman" w:hAnsi="Arial" w:cs="Arial"/>
                <w:sz w:val="22"/>
                <w:szCs w:val="22"/>
                <w:lang w:val="en-GB"/>
              </w:rPr>
              <w:t xml:space="preserve">represented at </w:t>
            </w:r>
            <w:r w:rsidR="009749B4" w:rsidRPr="004961E3">
              <w:rPr>
                <w:rFonts w:ascii="Arial" w:eastAsia="Times New Roman" w:hAnsi="Arial" w:cs="Arial"/>
                <w:sz w:val="22"/>
                <w:szCs w:val="22"/>
                <w:lang w:val="en-GB"/>
              </w:rPr>
              <w:t>HS</w:t>
            </w:r>
            <w:r w:rsidR="00741EF6" w:rsidRPr="004961E3">
              <w:rPr>
                <w:rFonts w:ascii="Arial" w:eastAsia="Times New Roman" w:hAnsi="Arial" w:cs="Arial"/>
                <w:sz w:val="22"/>
                <w:szCs w:val="22"/>
                <w:lang w:val="en-GB"/>
              </w:rPr>
              <w:t>A</w:t>
            </w:r>
            <w:r w:rsidR="009749B4" w:rsidRPr="004961E3">
              <w:rPr>
                <w:rFonts w:ascii="Arial" w:eastAsia="Times New Roman" w:hAnsi="Arial" w:cs="Arial"/>
                <w:sz w:val="22"/>
                <w:szCs w:val="22"/>
                <w:lang w:val="en-GB"/>
              </w:rPr>
              <w:t>B.</w:t>
            </w:r>
          </w:p>
          <w:p w:rsidR="00912B0A" w:rsidRPr="004961E3" w:rsidRDefault="009749B4" w:rsidP="004D525F">
            <w:pPr>
              <w:spacing w:before="80" w:after="40" w:line="276" w:lineRule="auto"/>
              <w:ind w:left="142"/>
              <w:jc w:val="both"/>
              <w:rPr>
                <w:rFonts w:ascii="Arial" w:eastAsia="Times New Roman" w:hAnsi="Arial" w:cs="Arial"/>
                <w:sz w:val="22"/>
                <w:szCs w:val="22"/>
                <w:lang w:val="en-GB"/>
              </w:rPr>
            </w:pPr>
            <w:r w:rsidRPr="004961E3">
              <w:rPr>
                <w:rFonts w:ascii="Arial" w:eastAsia="Times New Roman" w:hAnsi="Arial" w:cs="Arial"/>
                <w:sz w:val="22"/>
                <w:szCs w:val="22"/>
                <w:lang w:val="en-GB"/>
              </w:rPr>
              <w:t>Priorities identified by the CSP are discussed at HS</w:t>
            </w:r>
            <w:r w:rsidR="00741EF6" w:rsidRPr="004961E3">
              <w:rPr>
                <w:rFonts w:ascii="Arial" w:eastAsia="Times New Roman" w:hAnsi="Arial" w:cs="Arial"/>
                <w:sz w:val="22"/>
                <w:szCs w:val="22"/>
                <w:lang w:val="en-GB"/>
              </w:rPr>
              <w:t>A</w:t>
            </w:r>
            <w:r w:rsidRPr="004961E3">
              <w:rPr>
                <w:rFonts w:ascii="Arial" w:eastAsia="Times New Roman" w:hAnsi="Arial" w:cs="Arial"/>
                <w:sz w:val="22"/>
                <w:szCs w:val="22"/>
                <w:lang w:val="en-GB"/>
              </w:rPr>
              <w:t>B where appropriate and included in HS</w:t>
            </w:r>
            <w:r w:rsidR="00741EF6" w:rsidRPr="004961E3">
              <w:rPr>
                <w:rFonts w:ascii="Arial" w:eastAsia="Times New Roman" w:hAnsi="Arial" w:cs="Arial"/>
                <w:sz w:val="22"/>
                <w:szCs w:val="22"/>
                <w:lang w:val="en-GB"/>
              </w:rPr>
              <w:t>A</w:t>
            </w:r>
            <w:r w:rsidRPr="004961E3">
              <w:rPr>
                <w:rFonts w:ascii="Arial" w:eastAsia="Times New Roman" w:hAnsi="Arial" w:cs="Arial"/>
                <w:sz w:val="22"/>
                <w:szCs w:val="22"/>
                <w:lang w:val="en-GB"/>
              </w:rPr>
              <w:t>B’s consideration of development priorities and its annual Business Plan.</w:t>
            </w:r>
          </w:p>
        </w:tc>
      </w:tr>
    </w:tbl>
    <w:p w:rsidR="00FF714F" w:rsidRPr="004961E3" w:rsidRDefault="00FF714F" w:rsidP="00C52A2F">
      <w:pPr>
        <w:spacing w:before="80" w:after="40" w:line="276" w:lineRule="auto"/>
        <w:ind w:left="142"/>
        <w:jc w:val="both"/>
        <w:rPr>
          <w:rFonts w:ascii="Arial" w:hAnsi="Arial" w:cs="Arial"/>
          <w:b/>
          <w:sz w:val="22"/>
          <w:szCs w:val="22"/>
          <w:lang w:val="en-GB"/>
        </w:rPr>
      </w:pPr>
    </w:p>
    <w:p w:rsidR="00F224EC" w:rsidRPr="004961E3" w:rsidRDefault="00F224EC" w:rsidP="00C52A2F">
      <w:pPr>
        <w:spacing w:before="80" w:after="40" w:line="276" w:lineRule="auto"/>
        <w:ind w:left="142"/>
        <w:jc w:val="both"/>
        <w:rPr>
          <w:rFonts w:ascii="Arial" w:hAnsi="Arial" w:cs="Arial"/>
          <w:sz w:val="22"/>
          <w:szCs w:val="22"/>
          <w:lang w:val="en-GB"/>
        </w:rPr>
        <w:sectPr w:rsidR="00F224EC" w:rsidRPr="004961E3" w:rsidSect="004229E4">
          <w:type w:val="continuous"/>
          <w:pgSz w:w="11907" w:h="16839" w:code="9"/>
          <w:pgMar w:top="1077" w:right="964" w:bottom="1361" w:left="1588" w:header="720" w:footer="720" w:gutter="0"/>
          <w:cols w:space="720"/>
          <w:docGrid w:linePitch="360"/>
        </w:sectPr>
      </w:pPr>
    </w:p>
    <w:p w:rsidR="00960A95" w:rsidRPr="004961E3" w:rsidRDefault="00F224EC" w:rsidP="00C52A2F">
      <w:pPr>
        <w:pStyle w:val="Heading1"/>
        <w:ind w:left="142" w:firstLine="0"/>
        <w:rPr>
          <w:lang w:val="en-GB"/>
        </w:rPr>
      </w:pPr>
      <w:r w:rsidRPr="004961E3">
        <w:rPr>
          <w:lang w:val="en-GB"/>
        </w:rPr>
        <w:t>HS</w:t>
      </w:r>
      <w:r w:rsidR="00741EF6" w:rsidRPr="004961E3">
        <w:rPr>
          <w:lang w:val="en-GB"/>
        </w:rPr>
        <w:t>A</w:t>
      </w:r>
      <w:r w:rsidRPr="004961E3">
        <w:rPr>
          <w:lang w:val="en-GB"/>
        </w:rPr>
        <w:t>B Strategic</w:t>
      </w:r>
      <w:r w:rsidR="00960A95" w:rsidRPr="004961E3">
        <w:rPr>
          <w:lang w:val="en-GB"/>
        </w:rPr>
        <w:t xml:space="preserve"> Board</w:t>
      </w:r>
    </w:p>
    <w:p w:rsidR="00F0142D" w:rsidRPr="004961E3" w:rsidRDefault="00F224EC" w:rsidP="00396034">
      <w:pPr>
        <w:pStyle w:val="ListParagraph"/>
        <w:numPr>
          <w:ilvl w:val="1"/>
          <w:numId w:val="2"/>
        </w:numPr>
        <w:tabs>
          <w:tab w:val="left" w:pos="142"/>
        </w:tabs>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 xml:space="preserve">The Strategic </w:t>
      </w:r>
      <w:r w:rsidR="00076E0C" w:rsidRPr="004961E3">
        <w:rPr>
          <w:rFonts w:ascii="Arial" w:hAnsi="Arial" w:cs="Arial"/>
          <w:sz w:val="22"/>
          <w:szCs w:val="22"/>
          <w:lang w:val="en-GB"/>
        </w:rPr>
        <w:t>Board sets the direction</w:t>
      </w:r>
      <w:r w:rsidRPr="004961E3">
        <w:rPr>
          <w:rFonts w:ascii="Arial" w:hAnsi="Arial" w:cs="Arial"/>
          <w:sz w:val="22"/>
          <w:szCs w:val="22"/>
          <w:lang w:val="en-GB"/>
        </w:rPr>
        <w:t xml:space="preserve"> and </w:t>
      </w:r>
      <w:r w:rsidR="00076E0C" w:rsidRPr="004961E3">
        <w:rPr>
          <w:rFonts w:ascii="Arial" w:hAnsi="Arial" w:cs="Arial"/>
          <w:sz w:val="22"/>
          <w:szCs w:val="22"/>
          <w:lang w:val="en-GB"/>
        </w:rPr>
        <w:t>is responsible for ensuring effective delivery</w:t>
      </w:r>
      <w:r w:rsidR="003D546B" w:rsidRPr="004961E3">
        <w:rPr>
          <w:rFonts w:ascii="Arial" w:hAnsi="Arial" w:cs="Arial"/>
          <w:sz w:val="22"/>
          <w:szCs w:val="22"/>
          <w:lang w:val="en-GB"/>
        </w:rPr>
        <w:t>.  Specific work is undertaken by HS</w:t>
      </w:r>
      <w:r w:rsidR="00741EF6" w:rsidRPr="004961E3">
        <w:rPr>
          <w:rFonts w:ascii="Arial" w:hAnsi="Arial" w:cs="Arial"/>
          <w:sz w:val="22"/>
          <w:szCs w:val="22"/>
          <w:lang w:val="en-GB"/>
        </w:rPr>
        <w:t>A</w:t>
      </w:r>
      <w:r w:rsidR="00076E0C" w:rsidRPr="004961E3">
        <w:rPr>
          <w:rFonts w:ascii="Arial" w:hAnsi="Arial" w:cs="Arial"/>
          <w:sz w:val="22"/>
          <w:szCs w:val="22"/>
          <w:lang w:val="en-GB"/>
        </w:rPr>
        <w:t xml:space="preserve">B’s </w:t>
      </w:r>
      <w:r w:rsidR="00AB4DF9" w:rsidRPr="004961E3">
        <w:rPr>
          <w:rFonts w:ascii="Arial" w:hAnsi="Arial" w:cs="Arial"/>
          <w:sz w:val="22"/>
          <w:szCs w:val="22"/>
          <w:lang w:val="en-GB"/>
        </w:rPr>
        <w:t>sub groups</w:t>
      </w:r>
      <w:r w:rsidR="005C5679" w:rsidRPr="004961E3">
        <w:rPr>
          <w:rFonts w:ascii="Arial" w:hAnsi="Arial" w:cs="Arial"/>
          <w:sz w:val="22"/>
          <w:szCs w:val="22"/>
          <w:lang w:val="en-GB"/>
        </w:rPr>
        <w:t>, progress being monitored by the Executive sub group, all of</w:t>
      </w:r>
      <w:r w:rsidR="003D546B" w:rsidRPr="004961E3">
        <w:rPr>
          <w:rFonts w:ascii="Arial" w:hAnsi="Arial" w:cs="Arial"/>
          <w:sz w:val="22"/>
          <w:szCs w:val="22"/>
          <w:lang w:val="en-GB"/>
        </w:rPr>
        <w:t xml:space="preserve"> which are ultimately accountable to the Strategic Board.  The Overall Board Structure is displayed below:</w:t>
      </w:r>
    </w:p>
    <w:p w:rsidR="00C3730E" w:rsidRPr="004961E3" w:rsidRDefault="00C3730E" w:rsidP="00C3730E">
      <w:pPr>
        <w:pStyle w:val="ListParagraph"/>
        <w:tabs>
          <w:tab w:val="left" w:pos="142"/>
        </w:tabs>
        <w:spacing w:before="80" w:after="40" w:line="276" w:lineRule="auto"/>
        <w:ind w:left="142"/>
        <w:jc w:val="both"/>
        <w:rPr>
          <w:rFonts w:ascii="Arial" w:hAnsi="Arial" w:cs="Arial"/>
          <w:sz w:val="22"/>
          <w:szCs w:val="22"/>
          <w:lang w:val="en-GB"/>
        </w:rPr>
      </w:pPr>
    </w:p>
    <w:p w:rsidR="00A84CDF" w:rsidRPr="004961E3" w:rsidRDefault="00A84CDF" w:rsidP="000E0C07">
      <w:pPr>
        <w:pStyle w:val="ListParagraph"/>
        <w:spacing w:before="80" w:after="40" w:line="276" w:lineRule="auto"/>
        <w:jc w:val="both"/>
        <w:rPr>
          <w:rFonts w:ascii="Arial" w:hAnsi="Arial" w:cs="Arial"/>
          <w:noProof/>
          <w:sz w:val="22"/>
          <w:szCs w:val="22"/>
          <w:lang w:val="en-GB" w:eastAsia="en-GB"/>
        </w:rPr>
      </w:pPr>
    </w:p>
    <w:p w:rsidR="00A84CDF" w:rsidRPr="004961E3" w:rsidRDefault="00A84CDF" w:rsidP="000E0C07">
      <w:pPr>
        <w:pStyle w:val="ListParagraph"/>
        <w:spacing w:before="80" w:after="40" w:line="276" w:lineRule="auto"/>
        <w:jc w:val="both"/>
        <w:rPr>
          <w:rFonts w:ascii="Arial" w:hAnsi="Arial" w:cs="Arial"/>
          <w:noProof/>
          <w:sz w:val="22"/>
          <w:szCs w:val="22"/>
          <w:lang w:val="en-GB" w:eastAsia="en-GB"/>
        </w:rPr>
      </w:pPr>
    </w:p>
    <w:p w:rsidR="00A84CDF" w:rsidRPr="004961E3" w:rsidRDefault="00A84CDF" w:rsidP="000E0C07">
      <w:pPr>
        <w:pStyle w:val="ListParagraph"/>
        <w:spacing w:before="80" w:after="40" w:line="276" w:lineRule="auto"/>
        <w:jc w:val="both"/>
        <w:rPr>
          <w:rFonts w:ascii="Arial" w:hAnsi="Arial" w:cs="Arial"/>
          <w:noProof/>
          <w:sz w:val="22"/>
          <w:szCs w:val="22"/>
          <w:lang w:val="en-GB" w:eastAsia="en-GB"/>
        </w:rPr>
      </w:pPr>
    </w:p>
    <w:p w:rsidR="00A84CDF" w:rsidRPr="004961E3" w:rsidRDefault="00A84CDF" w:rsidP="000E0C07">
      <w:pPr>
        <w:pStyle w:val="ListParagraph"/>
        <w:spacing w:before="80" w:after="40" w:line="276" w:lineRule="auto"/>
        <w:jc w:val="both"/>
        <w:rPr>
          <w:rFonts w:ascii="Arial" w:hAnsi="Arial" w:cs="Arial"/>
          <w:sz w:val="22"/>
          <w:szCs w:val="22"/>
          <w:lang w:val="en-GB"/>
        </w:rPr>
      </w:pPr>
    </w:p>
    <w:p w:rsidR="00B144BF" w:rsidRPr="004961E3" w:rsidRDefault="00B144BF" w:rsidP="000E0C07">
      <w:pPr>
        <w:pStyle w:val="ListParagraph"/>
        <w:spacing w:before="80" w:after="40" w:line="276" w:lineRule="auto"/>
        <w:jc w:val="both"/>
        <w:rPr>
          <w:rFonts w:ascii="Arial" w:hAnsi="Arial" w:cs="Arial"/>
          <w:sz w:val="22"/>
          <w:szCs w:val="22"/>
          <w:lang w:val="en-GB"/>
        </w:rPr>
      </w:pPr>
    </w:p>
    <w:p w:rsidR="00B144BF" w:rsidRDefault="00B144BF" w:rsidP="000E0C07">
      <w:pPr>
        <w:pStyle w:val="ListParagraph"/>
        <w:spacing w:before="80" w:after="40" w:line="276" w:lineRule="auto"/>
        <w:jc w:val="both"/>
        <w:rPr>
          <w:rFonts w:ascii="Arial" w:hAnsi="Arial" w:cs="Arial"/>
          <w:sz w:val="22"/>
          <w:szCs w:val="22"/>
          <w:lang w:val="en-GB"/>
        </w:rPr>
      </w:pPr>
    </w:p>
    <w:p w:rsidR="004961E3" w:rsidRDefault="004961E3" w:rsidP="000E0C07">
      <w:pPr>
        <w:pStyle w:val="ListParagraph"/>
        <w:spacing w:before="80" w:after="40" w:line="276" w:lineRule="auto"/>
        <w:jc w:val="both"/>
        <w:rPr>
          <w:rFonts w:ascii="Arial" w:hAnsi="Arial" w:cs="Arial"/>
          <w:sz w:val="22"/>
          <w:szCs w:val="22"/>
          <w:lang w:val="en-GB"/>
        </w:rPr>
      </w:pPr>
    </w:p>
    <w:p w:rsidR="004961E3" w:rsidRDefault="004961E3" w:rsidP="000E0C07">
      <w:pPr>
        <w:pStyle w:val="ListParagraph"/>
        <w:spacing w:before="80" w:after="40" w:line="276" w:lineRule="auto"/>
        <w:jc w:val="both"/>
        <w:rPr>
          <w:rFonts w:ascii="Arial" w:hAnsi="Arial" w:cs="Arial"/>
          <w:sz w:val="22"/>
          <w:szCs w:val="22"/>
          <w:lang w:val="en-GB"/>
        </w:rPr>
      </w:pPr>
    </w:p>
    <w:p w:rsidR="004961E3" w:rsidRDefault="004961E3" w:rsidP="000E0C07">
      <w:pPr>
        <w:pStyle w:val="ListParagraph"/>
        <w:spacing w:before="80" w:after="40" w:line="276" w:lineRule="auto"/>
        <w:jc w:val="both"/>
        <w:rPr>
          <w:rFonts w:ascii="Arial" w:hAnsi="Arial" w:cs="Arial"/>
          <w:sz w:val="22"/>
          <w:szCs w:val="22"/>
          <w:lang w:val="en-GB"/>
        </w:rPr>
      </w:pPr>
    </w:p>
    <w:p w:rsidR="004961E3" w:rsidRPr="004961E3" w:rsidRDefault="004961E3" w:rsidP="000E0C07">
      <w:pPr>
        <w:pStyle w:val="ListParagraph"/>
        <w:spacing w:before="80" w:after="40" w:line="276" w:lineRule="auto"/>
        <w:jc w:val="both"/>
        <w:rPr>
          <w:rFonts w:ascii="Arial" w:hAnsi="Arial" w:cs="Arial"/>
          <w:sz w:val="22"/>
          <w:szCs w:val="22"/>
          <w:lang w:val="en-GB"/>
        </w:rPr>
      </w:pPr>
    </w:p>
    <w:p w:rsidR="004961E3" w:rsidRDefault="004961E3" w:rsidP="004961E3">
      <w:pPr>
        <w:pStyle w:val="ListParagraph"/>
        <w:spacing w:before="80" w:after="40" w:line="276" w:lineRule="auto"/>
        <w:jc w:val="both"/>
        <w:rPr>
          <w:rFonts w:ascii="Arial" w:hAnsi="Arial" w:cs="Arial"/>
          <w:sz w:val="22"/>
          <w:szCs w:val="22"/>
          <w:lang w:val="en-GB"/>
        </w:rPr>
      </w:pPr>
    </w:p>
    <w:p w:rsidR="004961E3" w:rsidRDefault="004961E3" w:rsidP="004961E3">
      <w:pPr>
        <w:pStyle w:val="ListParagraph"/>
        <w:spacing w:before="80" w:after="40" w:line="276" w:lineRule="auto"/>
        <w:jc w:val="both"/>
        <w:rPr>
          <w:rFonts w:ascii="Arial" w:hAnsi="Arial" w:cs="Arial"/>
          <w:sz w:val="22"/>
          <w:szCs w:val="22"/>
          <w:lang w:val="en-GB"/>
        </w:rPr>
      </w:pPr>
    </w:p>
    <w:p w:rsidR="00A84CDF" w:rsidRPr="004961E3" w:rsidRDefault="00AE26D2" w:rsidP="004961E3">
      <w:pPr>
        <w:pStyle w:val="ListParagraph"/>
        <w:spacing w:before="80" w:after="40" w:line="276" w:lineRule="auto"/>
        <w:jc w:val="both"/>
        <w:rPr>
          <w:rFonts w:ascii="Arial" w:hAnsi="Arial" w:cs="Arial"/>
          <w:sz w:val="22"/>
          <w:szCs w:val="22"/>
          <w:lang w:val="en-GB"/>
        </w:rPr>
      </w:pPr>
      <w:r w:rsidRPr="004961E3">
        <w:rPr>
          <w:rFonts w:ascii="Arial" w:hAnsi="Arial" w:cs="Arial"/>
          <w:noProof/>
          <w:sz w:val="22"/>
          <w:szCs w:val="22"/>
          <w:lang w:val="en-GB" w:eastAsia="en-GB"/>
        </w:rPr>
        <w:lastRenderedPageBreak/>
        <mc:AlternateContent>
          <mc:Choice Requires="wpg">
            <w:drawing>
              <wp:anchor distT="0" distB="0" distL="114300" distR="114300" simplePos="0" relativeHeight="251655680" behindDoc="0" locked="0" layoutInCell="1" allowOverlap="1">
                <wp:simplePos x="0" y="0"/>
                <wp:positionH relativeFrom="column">
                  <wp:posOffset>-234315</wp:posOffset>
                </wp:positionH>
                <wp:positionV relativeFrom="paragraph">
                  <wp:posOffset>211455</wp:posOffset>
                </wp:positionV>
                <wp:extent cx="6489240" cy="1028700"/>
                <wp:effectExtent l="0" t="0" r="26035" b="19050"/>
                <wp:wrapNone/>
                <wp:docPr id="5" name="Group 5"/>
                <wp:cNvGraphicFramePr/>
                <a:graphic xmlns:a="http://schemas.openxmlformats.org/drawingml/2006/main">
                  <a:graphicData uri="http://schemas.microsoft.com/office/word/2010/wordprocessingGroup">
                    <wpg:wgp>
                      <wpg:cNvGrpSpPr/>
                      <wpg:grpSpPr>
                        <a:xfrm>
                          <a:off x="0" y="0"/>
                          <a:ext cx="6489240" cy="1028700"/>
                          <a:chOff x="178236" y="0"/>
                          <a:chExt cx="7884876" cy="831273"/>
                        </a:xfrm>
                      </wpg:grpSpPr>
                      <wps:wsp>
                        <wps:cNvPr id="6" name="Rounded Rectangle 6"/>
                        <wps:cNvSpPr/>
                        <wps:spPr>
                          <a:xfrm>
                            <a:off x="178236"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Community Safety Partnership</w:t>
                              </w:r>
                            </w:p>
                          </w:txbxContent>
                        </wps:txbx>
                        <wps:bodyPr rtlCol="0" anchor="ctr"/>
                      </wps:wsp>
                      <wps:wsp>
                        <wps:cNvPr id="7" name="Rounded Rectangle 7"/>
                        <wps:cNvSpPr/>
                        <wps:spPr>
                          <a:xfrm>
                            <a:off x="3130564"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Herefordshire Safeguarding Adults Board</w:t>
                              </w:r>
                            </w:p>
                          </w:txbxContent>
                        </wps:txbx>
                        <wps:bodyPr rtlCol="0" anchor="ctr"/>
                      </wps:wsp>
                      <wps:wsp>
                        <wps:cNvPr id="8" name="Rounded Rectangle 8"/>
                        <wps:cNvSpPr/>
                        <wps:spPr>
                          <a:xfrm>
                            <a:off x="6082892" y="0"/>
                            <a:ext cx="1980220" cy="83127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CB4C94" w:rsidRDefault="00E84F2C" w:rsidP="00A84CDF">
                              <w:pPr>
                                <w:pStyle w:val="NormalWeb"/>
                                <w:spacing w:before="0" w:beforeAutospacing="0" w:after="0" w:afterAutospacing="0"/>
                                <w:jc w:val="center"/>
                                <w:rPr>
                                  <w:rFonts w:ascii="Arial" w:hAnsi="Arial" w:cs="Arial"/>
                                  <w:sz w:val="28"/>
                                  <w:szCs w:val="28"/>
                                </w:rPr>
                              </w:pPr>
                              <w:r>
                                <w:rPr>
                                  <w:rFonts w:ascii="Arial" w:hAnsi="Arial" w:cs="Arial"/>
                                  <w:sz w:val="28"/>
                                  <w:szCs w:val="28"/>
                                </w:rPr>
                                <w:t>Herefordshire Safeguarding Children Partnership</w:t>
                              </w:r>
                            </w:p>
                          </w:txbxContent>
                        </wps:txbx>
                        <wps:bodyPr rtlCol="0" anchor="ctr"/>
                      </wps:wsp>
                    </wpg:wgp>
                  </a:graphicData>
                </a:graphic>
                <wp14:sizeRelV relativeFrom="margin">
                  <wp14:pctHeight>0</wp14:pctHeight>
                </wp14:sizeRelV>
              </wp:anchor>
            </w:drawing>
          </mc:Choice>
          <mc:Fallback>
            <w:pict>
              <v:group id="Group 5" o:spid="_x0000_s1030" style="position:absolute;left:0;text-align:left;margin-left:-18.45pt;margin-top:16.65pt;width:510.95pt;height:81pt;z-index:251655680;mso-height-relative:margin" coordorigin="1782" coordsize="78848,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">
                <v:roundrect id="Rounded Rectangle 6" o:spid="_x0000_s1031" style="position:absolute;left:1782;width:19802;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" fillcolor="white [3201]" strokecolor="#4bacc6 [3208]" strokeweight="2pt">
                  <v:textbo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Community Safety Partnership</w:t>
                        </w:r>
                      </w:p>
                    </w:txbxContent>
                  </v:textbox>
                </v:roundrect>
                <v:roundrect id="Rounded Rectangle 7" o:spid="_x0000_s1032" style="position:absolute;left:31305;width:19802;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" fillcolor="white [3201]" strokecolor="#4bacc6 [3208]" strokeweight="2pt">
                  <v:textbo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Herefordshire Safeguarding Adults Board</w:t>
                        </w:r>
                      </w:p>
                    </w:txbxContent>
                  </v:textbox>
                </v:roundrect>
                <v:roundrect id="Rounded Rectangle 8" o:spid="_x0000_s1033" style="position:absolute;left:60828;width:19803;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" fillcolor="white [3201]" strokecolor="#4bacc6 [3208]" strokeweight="2pt">
                  <v:textbox>
                    <w:txbxContent>
                      <w:p w:rsidR="00A84CDF" w:rsidRPr="00CB4C94" w:rsidRDefault="00E84F2C" w:rsidP="00A84CDF">
                        <w:pPr>
                          <w:pStyle w:val="NormalWeb"/>
                          <w:spacing w:before="0" w:beforeAutospacing="0" w:after="0" w:afterAutospacing="0"/>
                          <w:jc w:val="center"/>
                          <w:rPr>
                            <w:rFonts w:ascii="Arial" w:hAnsi="Arial" w:cs="Arial"/>
                            <w:sz w:val="28"/>
                            <w:szCs w:val="28"/>
                          </w:rPr>
                        </w:pPr>
                        <w:r>
                          <w:rPr>
                            <w:rFonts w:ascii="Arial" w:hAnsi="Arial" w:cs="Arial"/>
                            <w:sz w:val="28"/>
                            <w:szCs w:val="28"/>
                          </w:rPr>
                          <w:t>Herefordshire Safeguarding Children Partnership</w:t>
                        </w:r>
                      </w:p>
                    </w:txbxContent>
                  </v:textbox>
                </v:roundrect>
              </v:group>
            </w:pict>
          </mc:Fallback>
        </mc:AlternateContent>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4961E3" w:rsidP="000E0C07">
      <w:pPr>
        <w:spacing w:before="80" w:after="40" w:line="276" w:lineRule="auto"/>
        <w:ind w:left="284" w:hanging="284"/>
        <w:jc w:val="both"/>
        <w:rPr>
          <w:rFonts w:ascii="Arial" w:hAnsi="Arial" w:cs="Arial"/>
          <w:sz w:val="22"/>
          <w:szCs w:val="22"/>
          <w:lang w:val="en-GB"/>
        </w:rPr>
      </w:pPr>
      <w:r w:rsidRPr="004961E3">
        <w:rPr>
          <w:rFonts w:cstheme="minorHAnsi"/>
          <w:noProof/>
          <w:lang w:val="en-GB" w:eastAsia="en-GB"/>
        </w:rPr>
        <mc:AlternateContent>
          <mc:Choice Requires="wps">
            <w:drawing>
              <wp:anchor distT="0" distB="0" distL="114300" distR="114300" simplePos="0" relativeHeight="251664896" behindDoc="0" locked="0" layoutInCell="1" allowOverlap="1" wp14:anchorId="6B546367" wp14:editId="1F764E92">
                <wp:simplePos x="0" y="0"/>
                <wp:positionH relativeFrom="column">
                  <wp:posOffset>3923030</wp:posOffset>
                </wp:positionH>
                <wp:positionV relativeFrom="paragraph">
                  <wp:posOffset>220980</wp:posOffset>
                </wp:positionV>
                <wp:extent cx="666750" cy="0"/>
                <wp:effectExtent l="38100" t="76200" r="19050" b="95250"/>
                <wp:wrapNone/>
                <wp:docPr id="320" name="Straight Arrow Connector 320"/>
                <wp:cNvGraphicFramePr/>
                <a:graphic xmlns:a="http://schemas.openxmlformats.org/drawingml/2006/main">
                  <a:graphicData uri="http://schemas.microsoft.com/office/word/2010/wordprocessingShape">
                    <wps:wsp>
                      <wps:cNvCnPr/>
                      <wps:spPr>
                        <a:xfrm>
                          <a:off x="0" y="0"/>
                          <a:ext cx="666750"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anchor>
            </w:drawing>
          </mc:Choice>
          <mc:Fallback>
            <w:pict>
              <v:shapetype w14:anchorId="5C214782" id="_x0000_t32" coordsize="21600,21600" o:spt="32" o:oned="t" path="m,l21600,21600e" filled="f">
                <v:path arrowok="t" fillok="f" o:connecttype="none"/>
                <o:lock v:ext="edit" shapetype="t"/>
              </v:shapetype>
              <v:shape id="Straight Arrow Connector 320" o:spid="_x0000_s1026" type="#_x0000_t32" style="position:absolute;margin-left:308.9pt;margin-top:17.4pt;width:52.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" strokecolor="#4a7ebb">
                <v:stroke startarrow="block" endarrow="block"/>
              </v:shape>
            </w:pict>
          </mc:Fallback>
        </mc:AlternateContent>
      </w:r>
      <w:r w:rsidRPr="004961E3">
        <w:rPr>
          <w:rFonts w:cstheme="minorHAnsi"/>
          <w:noProof/>
          <w:lang w:val="en-GB" w:eastAsia="en-GB"/>
        </w:rPr>
        <mc:AlternateContent>
          <mc:Choice Requires="wps">
            <w:drawing>
              <wp:anchor distT="0" distB="0" distL="114300" distR="114300" simplePos="0" relativeHeight="251663872" behindDoc="0" locked="0" layoutInCell="1" allowOverlap="1" wp14:anchorId="10636B31" wp14:editId="5113E721">
                <wp:simplePos x="0" y="0"/>
                <wp:positionH relativeFrom="column">
                  <wp:posOffset>1447800</wp:posOffset>
                </wp:positionH>
                <wp:positionV relativeFrom="paragraph">
                  <wp:posOffset>240030</wp:posOffset>
                </wp:positionV>
                <wp:extent cx="666750" cy="0"/>
                <wp:effectExtent l="38100" t="76200" r="19050" b="95250"/>
                <wp:wrapNone/>
                <wp:docPr id="319" name="Straight Arrow Connector 319"/>
                <wp:cNvGraphicFramePr/>
                <a:graphic xmlns:a="http://schemas.openxmlformats.org/drawingml/2006/main">
                  <a:graphicData uri="http://schemas.microsoft.com/office/word/2010/wordprocessingShape">
                    <wps:wsp>
                      <wps:cNvCnPr/>
                      <wps:spPr>
                        <a:xfrm>
                          <a:off x="0" y="0"/>
                          <a:ext cx="666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271B6" id="Straight Arrow Connector 319" o:spid="_x0000_s1026" type="#_x0000_t32" style="position:absolute;margin-left:114pt;margin-top:18.9pt;width:52.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" strokecolor="#4579b8 [3044]">
                <v:stroke startarrow="block" endarrow="block"/>
              </v:shape>
            </w:pict>
          </mc:Fallback>
        </mc:AlternateContent>
      </w:r>
      <w:r w:rsidR="0063080C" w:rsidRPr="004961E3">
        <w:rPr>
          <w:rFonts w:ascii="Arial" w:hAnsi="Arial" w:cs="Arial"/>
          <w:sz w:val="22"/>
          <w:szCs w:val="22"/>
          <w:lang w:val="en-GB"/>
        </w:rPr>
        <w:br w:type="textWrapping" w:clear="all"/>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4961E3" w:rsidP="000E0C07">
      <w:pPr>
        <w:spacing w:before="80" w:after="40" w:line="276" w:lineRule="auto"/>
        <w:ind w:left="284" w:hanging="284"/>
        <w:jc w:val="both"/>
        <w:rPr>
          <w:rFonts w:ascii="Arial" w:hAnsi="Arial" w:cs="Arial"/>
          <w:sz w:val="22"/>
          <w:szCs w:val="22"/>
          <w:lang w:val="en-GB"/>
        </w:rPr>
      </w:pPr>
      <w:r w:rsidRPr="004961E3">
        <w:rPr>
          <w:rFonts w:ascii="Arial" w:hAnsi="Arial" w:cs="Arial"/>
          <w:noProof/>
          <w:sz w:val="22"/>
          <w:szCs w:val="22"/>
          <w:lang w:val="en-GB" w:eastAsia="en-GB"/>
        </w:rPr>
        <mc:AlternateContent>
          <mc:Choice Requires="wpg">
            <w:drawing>
              <wp:anchor distT="0" distB="0" distL="114300" distR="114300" simplePos="0" relativeHeight="251657728" behindDoc="0" locked="0" layoutInCell="1" allowOverlap="1">
                <wp:simplePos x="0" y="0"/>
                <wp:positionH relativeFrom="column">
                  <wp:posOffset>2898140</wp:posOffset>
                </wp:positionH>
                <wp:positionV relativeFrom="paragraph">
                  <wp:posOffset>166370</wp:posOffset>
                </wp:positionV>
                <wp:extent cx="200660" cy="435610"/>
                <wp:effectExtent l="95250" t="38100" r="66040" b="59690"/>
                <wp:wrapNone/>
                <wp:docPr id="295" name="Group 295"/>
                <wp:cNvGraphicFramePr/>
                <a:graphic xmlns:a="http://schemas.openxmlformats.org/drawingml/2006/main">
                  <a:graphicData uri="http://schemas.microsoft.com/office/word/2010/wordprocessingGroup">
                    <wpg:wgp>
                      <wpg:cNvGrpSpPr/>
                      <wpg:grpSpPr>
                        <a:xfrm>
                          <a:off x="0" y="0"/>
                          <a:ext cx="200660" cy="435610"/>
                          <a:chOff x="3984864" y="944520"/>
                          <a:chExt cx="243822" cy="368066"/>
                        </a:xfrm>
                      </wpg:grpSpPr>
                      <wps:wsp>
                        <wps:cNvPr id="296" name="Straight Arrow Connector 296"/>
                        <wps:cNvCnPr/>
                        <wps:spPr>
                          <a:xfrm flipV="1">
                            <a:off x="3984864" y="944520"/>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7" name="Straight Arrow Connector 297"/>
                        <wps:cNvCnPr/>
                        <wps:spPr>
                          <a:xfrm>
                            <a:off x="4228686" y="944520"/>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C9305E" id="Group 295" o:spid="_x0000_s1026" style="position:absolute;margin-left:228.2pt;margin-top:13.1pt;width:15.8pt;height:34.3pt;z-index:251657728" coordorigin="39848,9445" coordsize="2438,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">
                <v:shape id="Straight Arrow Connector 296" o:spid="_x0000_s1027" type="#_x0000_t32" style="position:absolute;left:39848;top:9445;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" strokecolor="#4579b8 [3044]">
                  <v:stroke endarrow="open"/>
                </v:shape>
                <v:shape id="Straight Arrow Connector 297" o:spid="_x0000_s1028" type="#_x0000_t32" style="position:absolute;left:42286;top:9445;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" strokecolor="#4579b8 [3044]">
                  <v:stroke endarrow="open"/>
                </v:shape>
              </v:group>
            </w:pict>
          </mc:Fallback>
        </mc:AlternateContent>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E26D2" w:rsidP="004961E3">
      <w:pPr>
        <w:spacing w:line="276" w:lineRule="auto"/>
        <w:ind w:left="284" w:hanging="284"/>
        <w:jc w:val="both"/>
        <w:rPr>
          <w:rFonts w:ascii="Arial" w:hAnsi="Arial" w:cs="Arial"/>
          <w:sz w:val="22"/>
          <w:szCs w:val="22"/>
          <w:lang w:val="en-GB"/>
        </w:rPr>
      </w:pPr>
      <w:r w:rsidRPr="004961E3">
        <w:rPr>
          <w:rFonts w:ascii="Arial" w:hAnsi="Arial" w:cs="Arial"/>
          <w:noProof/>
          <w:sz w:val="22"/>
          <w:szCs w:val="22"/>
          <w:lang w:val="en-GB" w:eastAsia="en-GB"/>
        </w:rPr>
        <mc:AlternateContent>
          <mc:Choice Requires="wps">
            <w:drawing>
              <wp:anchor distT="0" distB="0" distL="114300" distR="114300" simplePos="0" relativeHeight="251656704" behindDoc="0" locked="0" layoutInCell="1" allowOverlap="1">
                <wp:simplePos x="0" y="0"/>
                <wp:positionH relativeFrom="column">
                  <wp:posOffset>-246372</wp:posOffset>
                </wp:positionH>
                <wp:positionV relativeFrom="paragraph">
                  <wp:posOffset>191837</wp:posOffset>
                </wp:positionV>
                <wp:extent cx="6501120" cy="719939"/>
                <wp:effectExtent l="0" t="0" r="14605" b="23495"/>
                <wp:wrapNone/>
                <wp:docPr id="12" name="Rounded Rectangle 12"/>
                <wp:cNvGraphicFramePr/>
                <a:graphic xmlns:a="http://schemas.openxmlformats.org/drawingml/2006/main">
                  <a:graphicData uri="http://schemas.microsoft.com/office/word/2010/wordprocessingShape">
                    <wps:wsp>
                      <wps:cNvSpPr/>
                      <wps:spPr>
                        <a:xfrm>
                          <a:off x="0" y="0"/>
                          <a:ext cx="6501120" cy="71993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Executive group</w:t>
                            </w:r>
                          </w:p>
                        </w:txbxContent>
                      </wps:txbx>
                      <wps:bodyPr rtlCol="0" anchor="ctr"/>
                    </wps:wsp>
                  </a:graphicData>
                </a:graphic>
              </wp:anchor>
            </w:drawing>
          </mc:Choice>
          <mc:Fallback>
            <w:pict>
              <v:roundrect id="Rounded Rectangle 12" o:spid="_x0000_s1035" style="position:absolute;left:0;text-align:left;margin-left:-19.4pt;margin-top:15.1pt;width:511.9pt;height:56.7pt;z-index:251644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" fillcolor="white [3201]" strokecolor="#4bacc6 [3208]" strokeweight="2pt">
                <v:textbox>
                  <w:txbxContent>
                    <w:p w:rsidR="00A84CDF" w:rsidRDefault="00A84CDF" w:rsidP="00A84CDF">
                      <w:pPr>
                        <w:pStyle w:val="NormalWeb"/>
                        <w:spacing w:before="0" w:beforeAutospacing="0" w:after="0" w:afterAutospacing="0"/>
                        <w:jc w:val="center"/>
                      </w:pPr>
                      <w:r>
                        <w:rPr>
                          <w:rFonts w:ascii="Arial" w:hAnsi="Arial" w:cs="Arial"/>
                          <w:color w:val="000000" w:themeColor="dark1"/>
                          <w:kern w:val="24"/>
                          <w:sz w:val="28"/>
                          <w:szCs w:val="28"/>
                        </w:rPr>
                        <w:t>Executive group</w:t>
                      </w:r>
                    </w:p>
                  </w:txbxContent>
                </v:textbox>
              </v:roundrect>
            </w:pict>
          </mc:Fallback>
        </mc:AlternateContent>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50608C" w:rsidP="000E0C07">
      <w:pPr>
        <w:spacing w:before="80" w:after="40" w:line="276" w:lineRule="auto"/>
        <w:ind w:left="284" w:hanging="284"/>
        <w:jc w:val="both"/>
        <w:rPr>
          <w:rFonts w:ascii="Arial" w:hAnsi="Arial" w:cs="Arial"/>
          <w:sz w:val="22"/>
          <w:szCs w:val="22"/>
          <w:lang w:val="en-GB"/>
        </w:rPr>
      </w:pPr>
      <w:r w:rsidRPr="004961E3">
        <w:rPr>
          <w:rFonts w:ascii="Arial" w:hAnsi="Arial" w:cs="Arial"/>
          <w:noProof/>
          <w:sz w:val="22"/>
          <w:szCs w:val="22"/>
          <w:lang w:val="en-GB" w:eastAsia="en-GB"/>
        </w:rPr>
        <mc:AlternateContent>
          <mc:Choice Requires="wpg">
            <w:drawing>
              <wp:anchor distT="0" distB="0" distL="114300" distR="114300" simplePos="0" relativeHeight="251661824" behindDoc="0" locked="0" layoutInCell="1" allowOverlap="1">
                <wp:simplePos x="0" y="0"/>
                <wp:positionH relativeFrom="column">
                  <wp:posOffset>-100965</wp:posOffset>
                </wp:positionH>
                <wp:positionV relativeFrom="paragraph">
                  <wp:posOffset>71755</wp:posOffset>
                </wp:positionV>
                <wp:extent cx="1079500" cy="2099945"/>
                <wp:effectExtent l="0" t="38100" r="25400" b="52705"/>
                <wp:wrapNone/>
                <wp:docPr id="322" name="Group 322"/>
                <wp:cNvGraphicFramePr/>
                <a:graphic xmlns:a="http://schemas.openxmlformats.org/drawingml/2006/main">
                  <a:graphicData uri="http://schemas.microsoft.com/office/word/2010/wordprocessingGroup">
                    <wpg:wgp>
                      <wpg:cNvGrpSpPr/>
                      <wpg:grpSpPr>
                        <a:xfrm>
                          <a:off x="0" y="0"/>
                          <a:ext cx="1079500" cy="2099945"/>
                          <a:chOff x="-19058" y="8547"/>
                          <a:chExt cx="1080428" cy="1918681"/>
                        </a:xfrm>
                      </wpg:grpSpPr>
                      <wps:wsp>
                        <wps:cNvPr id="14" name="Rounded Rectangle 14"/>
                        <wps:cNvSpPr/>
                        <wps:spPr>
                          <a:xfrm>
                            <a:off x="-19058" y="481289"/>
                            <a:ext cx="1080428" cy="969076"/>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A84CDF" w:rsidRDefault="00A84CDF" w:rsidP="00A84CDF">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Performance and quality assurance</w:t>
                              </w:r>
                            </w:p>
                          </w:txbxContent>
                        </wps:txbx>
                        <wps:bodyPr rtlCol="0" anchor="ctr"/>
                      </wps:wsp>
                      <wps:wsp>
                        <wps:cNvPr id="290" name="Straight Arrow Connector 290"/>
                        <wps:cNvCnPr/>
                        <wps:spPr>
                          <a:xfrm flipV="1">
                            <a:off x="466725" y="8547"/>
                            <a:ext cx="0" cy="428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1" name="Straight Arrow Connector 291"/>
                        <wps:cNvCnPr/>
                        <wps:spPr>
                          <a:xfrm>
                            <a:off x="666750" y="17094"/>
                            <a:ext cx="0" cy="435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315" name="Group 315"/>
                        <wpg:cNvGrpSpPr/>
                        <wpg:grpSpPr>
                          <a:xfrm>
                            <a:off x="419082" y="1476223"/>
                            <a:ext cx="153021" cy="451005"/>
                            <a:chOff x="441201" y="3706750"/>
                            <a:chExt cx="185931" cy="380768"/>
                          </a:xfrm>
                        </wpg:grpSpPr>
                        <wps:wsp>
                          <wps:cNvPr id="316" name="Straight Arrow Connector 316"/>
                          <wps:cNvCnPr/>
                          <wps:spPr>
                            <a:xfrm flipV="1">
                              <a:off x="441201" y="3706750"/>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a:off x="627132" y="3719452"/>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Group 322" o:spid="_x0000_s1035" style="position:absolute;left:0;text-align:left;margin-left:-7.95pt;margin-top:5.65pt;width:85pt;height:165.35pt;z-index:251661824;mso-height-relative:margin" coordorigin="-190,85" coordsize="10804,1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">
                <v:roundrect id="Rounded Rectangle 14" o:spid="_x0000_s1036" style="position:absolute;left:-190;top:4812;width:10803;height:96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" fillcolor="white [3201]" strokecolor="#4bacc6 [3208]" strokeweight="2pt">
                  <v:textbox>
                    <w:txbxContent>
                      <w:p w:rsidR="00A84CDF" w:rsidRPr="00A84CDF" w:rsidRDefault="00A84CDF" w:rsidP="00A84CDF">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Performance and quality assurance</w:t>
                        </w:r>
                      </w:p>
                    </w:txbxContent>
                  </v:textbox>
                </v:roundrect>
                <v:shape id="Straight Arrow Connector 290" o:spid="_x0000_s1037" type="#_x0000_t32" style="position:absolute;left:4667;top:85;width:0;height:42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" strokecolor="#4579b8 [3044]">
                  <v:stroke endarrow="open"/>
                </v:shape>
                <v:shape id="Straight Arrow Connector 291" o:spid="_x0000_s1038" type="#_x0000_t32" style="position:absolute;left:6667;top:170;width:0;height:4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" strokecolor="#4579b8 [3044]">
                  <v:stroke endarrow="open"/>
                </v:shape>
                <v:group id="Group 315" o:spid="_x0000_s1039" style="position:absolute;left:4190;top:14762;width:1531;height:4510" coordorigin="4412,37067" coordsize="1859,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Straight Arrow Connector 316" o:spid="_x0000_s1040" type="#_x0000_t32" style="position:absolute;left:4412;top:37067;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" strokecolor="#4579b8 [3044]">
                    <v:stroke endarrow="open"/>
                  </v:shape>
                  <v:shape id="Straight Arrow Connector 317" o:spid="_x0000_s1041" type="#_x0000_t32" style="position:absolute;left:6271;top:37194;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" strokecolor="#4579b8 [3044]">
                    <v:stroke endarrow="open"/>
                  </v:shape>
                </v:group>
              </v:group>
            </w:pict>
          </mc:Fallback>
        </mc:AlternateContent>
      </w:r>
      <w:r w:rsidR="004961E3" w:rsidRPr="004961E3">
        <w:rPr>
          <w:rFonts w:ascii="Arial" w:hAnsi="Arial" w:cs="Arial"/>
          <w:noProof/>
          <w:sz w:val="22"/>
          <w:szCs w:val="22"/>
          <w:lang w:val="en-GB" w:eastAsia="en-GB"/>
        </w:rPr>
        <mc:AlternateContent>
          <mc:Choice Requires="wpg">
            <w:drawing>
              <wp:anchor distT="0" distB="0" distL="114300" distR="114300" simplePos="0" relativeHeight="251659776" behindDoc="0" locked="0" layoutInCell="1" allowOverlap="1">
                <wp:simplePos x="0" y="0"/>
                <wp:positionH relativeFrom="column">
                  <wp:posOffset>4966335</wp:posOffset>
                </wp:positionH>
                <wp:positionV relativeFrom="paragraph">
                  <wp:posOffset>109855</wp:posOffset>
                </wp:positionV>
                <wp:extent cx="1079500" cy="2050131"/>
                <wp:effectExtent l="0" t="38100" r="25400" b="64770"/>
                <wp:wrapNone/>
                <wp:docPr id="321" name="Group 321"/>
                <wp:cNvGraphicFramePr/>
                <a:graphic xmlns:a="http://schemas.openxmlformats.org/drawingml/2006/main">
                  <a:graphicData uri="http://schemas.microsoft.com/office/word/2010/wordprocessingGroup">
                    <wpg:wgp>
                      <wpg:cNvGrpSpPr/>
                      <wpg:grpSpPr>
                        <a:xfrm>
                          <a:off x="0" y="0"/>
                          <a:ext cx="1079500" cy="2050131"/>
                          <a:chOff x="-13" y="0"/>
                          <a:chExt cx="1080029" cy="1885232"/>
                        </a:xfrm>
                      </wpg:grpSpPr>
                      <wps:wsp>
                        <wps:cNvPr id="18" name="Rounded Rectangle 18"/>
                        <wps:cNvSpPr/>
                        <wps:spPr>
                          <a:xfrm>
                            <a:off x="-13" y="455737"/>
                            <a:ext cx="1080029" cy="9929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A84CDF" w:rsidRDefault="00A84CDF" w:rsidP="00A84CDF">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 xml:space="preserve">Joint case review / </w:t>
                              </w:r>
                              <w:r w:rsidR="00082C72" w:rsidRPr="00A84CDF">
                                <w:rPr>
                                  <w:rFonts w:ascii="Arial" w:hAnsi="Arial" w:cs="Arial"/>
                                  <w:color w:val="000000" w:themeColor="dark1"/>
                                  <w:kern w:val="24"/>
                                  <w:sz w:val="20"/>
                                  <w:szCs w:val="20"/>
                                </w:rPr>
                                <w:t>safeguarding</w:t>
                              </w:r>
                              <w:r w:rsidRPr="00A84CDF">
                                <w:rPr>
                                  <w:rFonts w:ascii="Arial" w:hAnsi="Arial" w:cs="Arial"/>
                                  <w:color w:val="000000" w:themeColor="dark1"/>
                                  <w:kern w:val="24"/>
                                  <w:sz w:val="20"/>
                                  <w:szCs w:val="20"/>
                                </w:rPr>
                                <w:t xml:space="preserve"> adults review</w:t>
                              </w:r>
                            </w:p>
                          </w:txbxContent>
                        </wps:txbx>
                        <wps:bodyPr rtlCol="0" anchor="ctr"/>
                      </wps:wsp>
                      <wpg:grpSp>
                        <wpg:cNvPr id="24" name="Group 24"/>
                        <wpg:cNvGrpSpPr/>
                        <wpg:grpSpPr>
                          <a:xfrm>
                            <a:off x="476250" y="0"/>
                            <a:ext cx="200665" cy="435960"/>
                            <a:chOff x="6170467" y="2459118"/>
                            <a:chExt cx="243822" cy="368066"/>
                          </a:xfrm>
                        </wpg:grpSpPr>
                        <wps:wsp>
                          <wps:cNvPr id="25" name="Straight Arrow Connector 25"/>
                          <wps:cNvCnPr/>
                          <wps:spPr>
                            <a:xfrm flipV="1">
                              <a:off x="6170467"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6414289"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05" name="Group 305"/>
                        <wpg:cNvGrpSpPr/>
                        <wpg:grpSpPr>
                          <a:xfrm>
                            <a:off x="456960" y="1444011"/>
                            <a:ext cx="181816" cy="441221"/>
                            <a:chOff x="6147052" y="3679557"/>
                            <a:chExt cx="220920" cy="372508"/>
                          </a:xfrm>
                        </wpg:grpSpPr>
                        <wps:wsp>
                          <wps:cNvPr id="306" name="Straight Arrow Connector 306"/>
                          <wps:cNvCnPr/>
                          <wps:spPr>
                            <a:xfrm flipV="1">
                              <a:off x="6147052" y="3679557"/>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8" name="Straight Arrow Connector 308"/>
                          <wps:cNvCnPr/>
                          <wps:spPr>
                            <a:xfrm>
                              <a:off x="6367972" y="3683999"/>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21" o:spid="_x0000_s1042" style="position:absolute;left:0;text-align:left;margin-left:391.05pt;margin-top:8.65pt;width:85pt;height:161.45pt;z-index:251659776;mso-width-relative:margin;mso-height-relative:margin" coordorigin="" coordsize="10800,1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">
                <v:roundrect id="Rounded Rectangle 18" o:spid="_x0000_s1043" style="position:absolute;top:4557;width:10800;height:9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" fillcolor="white [3201]" strokecolor="#4bacc6 [3208]" strokeweight="2pt">
                  <v:textbox>
                    <w:txbxContent>
                      <w:p w:rsidR="00A84CDF" w:rsidRPr="00A84CDF" w:rsidRDefault="00A84CDF" w:rsidP="00A84CDF">
                        <w:pPr>
                          <w:pStyle w:val="NormalWeb"/>
                          <w:spacing w:before="0" w:beforeAutospacing="0" w:after="0" w:afterAutospacing="0"/>
                          <w:jc w:val="center"/>
                          <w:rPr>
                            <w:sz w:val="20"/>
                            <w:szCs w:val="20"/>
                          </w:rPr>
                        </w:pPr>
                        <w:r w:rsidRPr="00A84CDF">
                          <w:rPr>
                            <w:rFonts w:ascii="Arial" w:hAnsi="Arial" w:cs="Arial"/>
                            <w:color w:val="000000" w:themeColor="dark1"/>
                            <w:kern w:val="24"/>
                            <w:sz w:val="20"/>
                            <w:szCs w:val="20"/>
                          </w:rPr>
                          <w:t xml:space="preserve">Joint case review / </w:t>
                        </w:r>
                        <w:r w:rsidR="00082C72" w:rsidRPr="00A84CDF">
                          <w:rPr>
                            <w:rFonts w:ascii="Arial" w:hAnsi="Arial" w:cs="Arial"/>
                            <w:color w:val="000000" w:themeColor="dark1"/>
                            <w:kern w:val="24"/>
                            <w:sz w:val="20"/>
                            <w:szCs w:val="20"/>
                          </w:rPr>
                          <w:t>safeguarding</w:t>
                        </w:r>
                        <w:r w:rsidRPr="00A84CDF">
                          <w:rPr>
                            <w:rFonts w:ascii="Arial" w:hAnsi="Arial" w:cs="Arial"/>
                            <w:color w:val="000000" w:themeColor="dark1"/>
                            <w:kern w:val="24"/>
                            <w:sz w:val="20"/>
                            <w:szCs w:val="20"/>
                          </w:rPr>
                          <w:t xml:space="preserve"> adults review</w:t>
                        </w:r>
                      </w:p>
                    </w:txbxContent>
                  </v:textbox>
                </v:roundrect>
                <v:group id="Group 24" o:spid="_x0000_s1044" style="position:absolute;left:4762;width:2007;height:4359" coordorigin="61704,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45" type="#_x0000_t32" style="position:absolute;left:61704;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" strokecolor="#4579b8 [3044]">
                    <v:stroke endarrow="open"/>
                  </v:shape>
                  <v:shape id="Straight Arrow Connector 26" o:spid="_x0000_s1046" type="#_x0000_t32" style="position:absolute;left:64142;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" strokecolor="#4579b8 [3044]">
                    <v:stroke endarrow="open"/>
                  </v:shape>
                </v:group>
                <v:group id="Group 305" o:spid="_x0000_s1047" style="position:absolute;left:4569;top:14440;width:1818;height:4412" coordorigin="61470,36795" coordsize="2209,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Straight Arrow Connector 306" o:spid="_x0000_s1048" type="#_x0000_t32" style="position:absolute;left:61470;top:36795;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" strokecolor="#4579b8 [3044]">
                    <v:stroke endarrow="open"/>
                  </v:shape>
                  <v:shape id="Straight Arrow Connector 308" o:spid="_x0000_s1049" type="#_x0000_t32" style="position:absolute;left:63679;top:36839;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" strokecolor="#4579b8 [3044]">
                    <v:stroke endarrow="open"/>
                  </v:shape>
                </v:group>
              </v:group>
            </w:pict>
          </mc:Fallback>
        </mc:AlternateContent>
      </w:r>
      <w:r w:rsidR="004961E3" w:rsidRPr="004961E3">
        <w:rPr>
          <w:rFonts w:ascii="Arial" w:hAnsi="Arial" w:cs="Arial"/>
          <w:noProof/>
          <w:sz w:val="22"/>
          <w:szCs w:val="22"/>
          <w:lang w:val="en-GB" w:eastAsia="en-GB"/>
        </w:rPr>
        <mc:AlternateContent>
          <mc:Choice Requires="wpg">
            <w:drawing>
              <wp:anchor distT="0" distB="0" distL="114300" distR="114300" simplePos="0" relativeHeight="251660800" behindDoc="0" locked="0" layoutInCell="1" allowOverlap="1">
                <wp:simplePos x="0" y="0"/>
                <wp:positionH relativeFrom="column">
                  <wp:posOffset>3394710</wp:posOffset>
                </wp:positionH>
                <wp:positionV relativeFrom="paragraph">
                  <wp:posOffset>81280</wp:posOffset>
                </wp:positionV>
                <wp:extent cx="1079500" cy="2158996"/>
                <wp:effectExtent l="0" t="38100" r="25400" b="70485"/>
                <wp:wrapNone/>
                <wp:docPr id="318" name="Group 318"/>
                <wp:cNvGraphicFramePr/>
                <a:graphic xmlns:a="http://schemas.openxmlformats.org/drawingml/2006/main">
                  <a:graphicData uri="http://schemas.microsoft.com/office/word/2010/wordprocessingGroup">
                    <wpg:wgp>
                      <wpg:cNvGrpSpPr/>
                      <wpg:grpSpPr>
                        <a:xfrm>
                          <a:off x="0" y="0"/>
                          <a:ext cx="1079500" cy="2158996"/>
                          <a:chOff x="16498" y="0"/>
                          <a:chExt cx="935328" cy="1931071"/>
                        </a:xfrm>
                      </wpg:grpSpPr>
                      <wps:wsp>
                        <wps:cNvPr id="17" name="Rounded Rectangle 17"/>
                        <wps:cNvSpPr/>
                        <wps:spPr>
                          <a:xfrm>
                            <a:off x="16498" y="485867"/>
                            <a:ext cx="935328" cy="9657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474D40" w:rsidRDefault="00A84CDF" w:rsidP="004961E3">
                              <w:pPr>
                                <w:pStyle w:val="NormalWeb"/>
                                <w:spacing w:before="0" w:beforeAutospacing="0" w:after="0" w:afterAutospacing="0"/>
                                <w:jc w:val="center"/>
                                <w:rPr>
                                  <w:sz w:val="16"/>
                                  <w:szCs w:val="16"/>
                                </w:rPr>
                              </w:pPr>
                              <w:r w:rsidRPr="00A84CDF">
                                <w:rPr>
                                  <w:rFonts w:ascii="Arial" w:hAnsi="Arial" w:cs="Arial"/>
                                  <w:color w:val="000000" w:themeColor="dark1"/>
                                  <w:kern w:val="24"/>
                                  <w:sz w:val="20"/>
                                  <w:szCs w:val="20"/>
                                </w:rPr>
                                <w:t>Policies and procedures</w:t>
                              </w:r>
                              <w:r w:rsidR="00474D40">
                                <w:rPr>
                                  <w:rFonts w:ascii="Arial" w:hAnsi="Arial" w:cs="Arial"/>
                                  <w:color w:val="000000" w:themeColor="dark1"/>
                                  <w:kern w:val="24"/>
                                  <w:sz w:val="20"/>
                                  <w:szCs w:val="20"/>
                                </w:rPr>
                                <w:t xml:space="preserve"> </w:t>
                              </w:r>
                              <w:r w:rsidR="00474D40" w:rsidRPr="00474D40">
                                <w:rPr>
                                  <w:rFonts w:ascii="Arial" w:hAnsi="Arial" w:cs="Arial"/>
                                  <w:color w:val="000000" w:themeColor="dark1"/>
                                  <w:kern w:val="24"/>
                                  <w:sz w:val="16"/>
                                  <w:szCs w:val="16"/>
                                </w:rPr>
                                <w:t>(co-produced with Worcestershire Safeguarding</w:t>
                              </w:r>
                              <w:r w:rsidR="00474D40">
                                <w:rPr>
                                  <w:rFonts w:ascii="Arial" w:hAnsi="Arial" w:cs="Arial"/>
                                  <w:color w:val="000000" w:themeColor="dark1"/>
                                  <w:kern w:val="24"/>
                                  <w:sz w:val="20"/>
                                  <w:szCs w:val="20"/>
                                </w:rPr>
                                <w:t xml:space="preserve"> </w:t>
                              </w:r>
                              <w:r w:rsidR="00474D40" w:rsidRPr="00474D40">
                                <w:rPr>
                                  <w:rFonts w:ascii="Arial" w:hAnsi="Arial" w:cs="Arial"/>
                                  <w:color w:val="000000" w:themeColor="dark1"/>
                                  <w:kern w:val="24"/>
                                  <w:sz w:val="16"/>
                                  <w:szCs w:val="16"/>
                                </w:rPr>
                                <w:t>Adults Board)</w:t>
                              </w:r>
                            </w:p>
                          </w:txbxContent>
                        </wps:txbx>
                        <wps:bodyPr rtlCol="0" anchor="ctr"/>
                      </wps:wsp>
                      <wpg:grpSp>
                        <wpg:cNvPr id="30" name="Group 30"/>
                        <wpg:cNvGrpSpPr/>
                        <wpg:grpSpPr>
                          <a:xfrm>
                            <a:off x="409575" y="0"/>
                            <a:ext cx="200665" cy="435960"/>
                            <a:chOff x="4752623" y="2459118"/>
                            <a:chExt cx="243822" cy="368066"/>
                          </a:xfrm>
                        </wpg:grpSpPr>
                        <wps:wsp>
                          <wps:cNvPr id="31" name="Straight Arrow Connector 31"/>
                          <wps:cNvCnPr/>
                          <wps:spPr>
                            <a:xfrm flipV="1">
                              <a:off x="4752623"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8" name="Straight Arrow Connector 288"/>
                          <wps:cNvCnPr/>
                          <wps:spPr>
                            <a:xfrm>
                              <a:off x="4996445"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312" name="Group 312"/>
                        <wpg:cNvGrpSpPr/>
                        <wpg:grpSpPr>
                          <a:xfrm>
                            <a:off x="386332" y="1469686"/>
                            <a:ext cx="157901" cy="461385"/>
                            <a:chOff x="4724362" y="3701235"/>
                            <a:chExt cx="191860" cy="389532"/>
                          </a:xfrm>
                        </wpg:grpSpPr>
                        <wps:wsp>
                          <wps:cNvPr id="313" name="Straight Arrow Connector 313"/>
                          <wps:cNvCnPr/>
                          <wps:spPr>
                            <a:xfrm flipV="1">
                              <a:off x="4724362" y="3701235"/>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a:off x="4916222" y="3722701"/>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318" o:spid="_x0000_s1050" style="position:absolute;left:0;text-align:left;margin-left:267.3pt;margin-top:6.4pt;width:85pt;height:170pt;z-index:251660800;mso-width-relative:margin;mso-height-relative:margin" coordorigin="164" coordsize="9353,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">
                <v:roundrect id="Rounded Rectangle 17" o:spid="_x0000_s1051" style="position:absolute;left:164;top:4858;width:9354;height:96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" fillcolor="white [3201]" strokecolor="#4bacc6 [3208]" strokeweight="2pt">
                  <v:textbox>
                    <w:txbxContent>
                      <w:p w:rsidR="00A84CDF" w:rsidRPr="00474D40" w:rsidRDefault="00A84CDF" w:rsidP="004961E3">
                        <w:pPr>
                          <w:pStyle w:val="NormalWeb"/>
                          <w:spacing w:before="0" w:beforeAutospacing="0" w:after="0" w:afterAutospacing="0"/>
                          <w:jc w:val="center"/>
                          <w:rPr>
                            <w:sz w:val="16"/>
                            <w:szCs w:val="16"/>
                          </w:rPr>
                        </w:pPr>
                        <w:r w:rsidRPr="00A84CDF">
                          <w:rPr>
                            <w:rFonts w:ascii="Arial" w:hAnsi="Arial" w:cs="Arial"/>
                            <w:color w:val="000000" w:themeColor="dark1"/>
                            <w:kern w:val="24"/>
                            <w:sz w:val="20"/>
                            <w:szCs w:val="20"/>
                          </w:rPr>
                          <w:t>Policies and procedures</w:t>
                        </w:r>
                        <w:r w:rsidR="00474D40">
                          <w:rPr>
                            <w:rFonts w:ascii="Arial" w:hAnsi="Arial" w:cs="Arial"/>
                            <w:color w:val="000000" w:themeColor="dark1"/>
                            <w:kern w:val="24"/>
                            <w:sz w:val="20"/>
                            <w:szCs w:val="20"/>
                          </w:rPr>
                          <w:t xml:space="preserve"> </w:t>
                        </w:r>
                        <w:r w:rsidR="00474D40" w:rsidRPr="00474D40">
                          <w:rPr>
                            <w:rFonts w:ascii="Arial" w:hAnsi="Arial" w:cs="Arial"/>
                            <w:color w:val="000000" w:themeColor="dark1"/>
                            <w:kern w:val="24"/>
                            <w:sz w:val="16"/>
                            <w:szCs w:val="16"/>
                          </w:rPr>
                          <w:t>(co-produced with Worcestershire Safeguarding</w:t>
                        </w:r>
                        <w:r w:rsidR="00474D40">
                          <w:rPr>
                            <w:rFonts w:ascii="Arial" w:hAnsi="Arial" w:cs="Arial"/>
                            <w:color w:val="000000" w:themeColor="dark1"/>
                            <w:kern w:val="24"/>
                            <w:sz w:val="20"/>
                            <w:szCs w:val="20"/>
                          </w:rPr>
                          <w:t xml:space="preserve"> </w:t>
                        </w:r>
                        <w:r w:rsidR="00474D40" w:rsidRPr="00474D40">
                          <w:rPr>
                            <w:rFonts w:ascii="Arial" w:hAnsi="Arial" w:cs="Arial"/>
                            <w:color w:val="000000" w:themeColor="dark1"/>
                            <w:kern w:val="24"/>
                            <w:sz w:val="16"/>
                            <w:szCs w:val="16"/>
                          </w:rPr>
                          <w:t>Adults Board)</w:t>
                        </w:r>
                      </w:p>
                    </w:txbxContent>
                  </v:textbox>
                </v:roundrect>
                <v:group id="Group 30" o:spid="_x0000_s1052" style="position:absolute;left:4095;width:2007;height:4359" coordorigin="47526,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Straight Arrow Connector 31" o:spid="_x0000_s1053" type="#_x0000_t32" style="position:absolute;left:47526;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" strokecolor="#4579b8 [3044]">
                    <v:stroke endarrow="open"/>
                  </v:shape>
                  <v:shape id="Straight Arrow Connector 288" o:spid="_x0000_s1054" type="#_x0000_t32" style="position:absolute;left:49964;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" strokecolor="#4579b8 [3044]">
                    <v:stroke endarrow="open"/>
                  </v:shape>
                </v:group>
                <v:group id="Group 312" o:spid="_x0000_s1055" style="position:absolute;left:3863;top:14696;width:1579;height:4614" coordorigin="47243,37012" coordsize="191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Straight Arrow Connector 313" o:spid="_x0000_s1056" type="#_x0000_t32" style="position:absolute;left:47243;top:37012;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" strokecolor="#4579b8 [3044]">
                    <v:stroke endarrow="open"/>
                  </v:shape>
                  <v:shape id="Straight Arrow Connector 314" o:spid="_x0000_s1057" type="#_x0000_t32" style="position:absolute;left:49162;top:37227;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" strokecolor="#4579b8 [3044]">
                    <v:stroke endarrow="open"/>
                  </v:shape>
                </v:group>
              </v:group>
            </w:pict>
          </mc:Fallback>
        </mc:AlternateContent>
      </w:r>
      <w:r w:rsidR="004961E3" w:rsidRPr="004961E3">
        <w:rPr>
          <w:rFonts w:ascii="Arial" w:hAnsi="Arial" w:cs="Arial"/>
          <w:noProof/>
          <w:sz w:val="22"/>
          <w:szCs w:val="22"/>
          <w:lang w:val="en-GB" w:eastAsia="en-GB"/>
        </w:rPr>
        <mc:AlternateContent>
          <mc:Choice Requires="wpg">
            <w:drawing>
              <wp:anchor distT="0" distB="0" distL="114300" distR="114300" simplePos="0" relativeHeight="251658752" behindDoc="0" locked="0" layoutInCell="1" allowOverlap="1">
                <wp:simplePos x="0" y="0"/>
                <wp:positionH relativeFrom="column">
                  <wp:posOffset>1632585</wp:posOffset>
                </wp:positionH>
                <wp:positionV relativeFrom="paragraph">
                  <wp:posOffset>81280</wp:posOffset>
                </wp:positionV>
                <wp:extent cx="1080000" cy="2110865"/>
                <wp:effectExtent l="0" t="38100" r="25400" b="60960"/>
                <wp:wrapNone/>
                <wp:docPr id="2" name="Group 2"/>
                <wp:cNvGraphicFramePr/>
                <a:graphic xmlns:a="http://schemas.openxmlformats.org/drawingml/2006/main">
                  <a:graphicData uri="http://schemas.microsoft.com/office/word/2010/wordprocessingGroup">
                    <wpg:wgp>
                      <wpg:cNvGrpSpPr/>
                      <wpg:grpSpPr>
                        <a:xfrm>
                          <a:off x="0" y="0"/>
                          <a:ext cx="1080000" cy="2110865"/>
                          <a:chOff x="-9276" y="0"/>
                          <a:chExt cx="1051742" cy="1887593"/>
                        </a:xfrm>
                      </wpg:grpSpPr>
                      <wps:wsp>
                        <wps:cNvPr id="15" name="Rounded Rectangle 15"/>
                        <wps:cNvSpPr/>
                        <wps:spPr>
                          <a:xfrm>
                            <a:off x="-9276" y="468834"/>
                            <a:ext cx="1051742" cy="96576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A84CDF" w:rsidRDefault="00CF2494" w:rsidP="00A84CDF">
                              <w:pPr>
                                <w:pStyle w:val="NormalWeb"/>
                                <w:spacing w:before="0" w:beforeAutospacing="0" w:after="0" w:afterAutospacing="0"/>
                                <w:jc w:val="center"/>
                                <w:rPr>
                                  <w:sz w:val="20"/>
                                  <w:szCs w:val="20"/>
                                </w:rPr>
                              </w:pPr>
                              <w:r>
                                <w:rPr>
                                  <w:rFonts w:ascii="Arial" w:hAnsi="Arial" w:cs="Arial"/>
                                  <w:color w:val="000000" w:themeColor="dark1"/>
                                  <w:kern w:val="24"/>
                                  <w:sz w:val="20"/>
                                  <w:szCs w:val="20"/>
                                </w:rPr>
                                <w:t>Training</w:t>
                              </w:r>
                            </w:p>
                          </w:txbxContent>
                        </wps:txbx>
                        <wps:bodyPr rtlCol="0" anchor="ctr"/>
                      </wps:wsp>
                      <wpg:grpSp>
                        <wpg:cNvPr id="21" name="Group 21"/>
                        <wpg:cNvGrpSpPr/>
                        <wpg:grpSpPr>
                          <a:xfrm>
                            <a:off x="504825" y="0"/>
                            <a:ext cx="200660" cy="435610"/>
                            <a:chOff x="1916935" y="2459118"/>
                            <a:chExt cx="243822" cy="368066"/>
                          </a:xfrm>
                        </wpg:grpSpPr>
                        <wps:wsp>
                          <wps:cNvPr id="22" name="Straight Arrow Connector 22"/>
                          <wps:cNvCnPr/>
                          <wps:spPr>
                            <a:xfrm flipV="1">
                              <a:off x="1916935" y="2459118"/>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60757" y="245911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grpSp>
                        <wpg:cNvPr id="299" name="Group 299"/>
                        <wpg:cNvGrpSpPr/>
                        <wpg:grpSpPr>
                          <a:xfrm>
                            <a:off x="429623" y="1419900"/>
                            <a:ext cx="172838" cy="467693"/>
                            <a:chOff x="1871852" y="3659197"/>
                            <a:chExt cx="210010" cy="394857"/>
                          </a:xfrm>
                        </wpg:grpSpPr>
                        <wps:wsp>
                          <wps:cNvPr id="300" name="Straight Arrow Connector 300"/>
                          <wps:cNvCnPr/>
                          <wps:spPr>
                            <a:xfrm flipV="1">
                              <a:off x="1871852" y="3659197"/>
                              <a:ext cx="0" cy="3620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a:off x="2081862" y="3685988"/>
                              <a:ext cx="0" cy="3680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 o:spid="_x0000_s1058" style="position:absolute;left:0;text-align:left;margin-left:128.55pt;margin-top:6.4pt;width:85.05pt;height:166.2pt;z-index:251658752;mso-width-relative:margin;mso-height-relative:margin" coordorigin="-92" coordsize="10517,1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">
                <v:roundrect id="Rounded Rectangle 15" o:spid="_x0000_s1059" style="position:absolute;left:-92;top:4688;width:10516;height:96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" fillcolor="white [3201]" strokecolor="#4bacc6 [3208]" strokeweight="2pt">
                  <v:textbox>
                    <w:txbxContent>
                      <w:p w:rsidR="00A84CDF" w:rsidRPr="00A84CDF" w:rsidRDefault="00CF2494" w:rsidP="00A84CDF">
                        <w:pPr>
                          <w:pStyle w:val="NormalWeb"/>
                          <w:spacing w:before="0" w:beforeAutospacing="0" w:after="0" w:afterAutospacing="0"/>
                          <w:jc w:val="center"/>
                          <w:rPr>
                            <w:sz w:val="20"/>
                            <w:szCs w:val="20"/>
                          </w:rPr>
                        </w:pPr>
                        <w:r>
                          <w:rPr>
                            <w:rFonts w:ascii="Arial" w:hAnsi="Arial" w:cs="Arial"/>
                            <w:color w:val="000000" w:themeColor="dark1"/>
                            <w:kern w:val="24"/>
                            <w:sz w:val="20"/>
                            <w:szCs w:val="20"/>
                          </w:rPr>
                          <w:t>Training</w:t>
                        </w:r>
                        <w:bookmarkStart w:id="1" w:name="_GoBack"/>
                        <w:bookmarkEnd w:id="1"/>
                      </w:p>
                    </w:txbxContent>
                  </v:textbox>
                </v:roundrect>
                <v:group id="Group 21" o:spid="_x0000_s1060" style="position:absolute;left:5048;width:2006;height:4356" coordorigin="19169,24591" coordsize="243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22" o:spid="_x0000_s1061" type="#_x0000_t32" style="position:absolute;left:19169;top:24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" strokecolor="#4579b8 [3044]">
                    <v:stroke endarrow="open"/>
                  </v:shape>
                  <v:shape id="Straight Arrow Connector 23" o:spid="_x0000_s1062" type="#_x0000_t32" style="position:absolute;left:21607;top:24591;width:0;height:3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4579b8 [3044]">
                    <v:stroke endarrow="open"/>
                  </v:shape>
                </v:group>
                <v:group id="Group 299" o:spid="_x0000_s1063" style="position:absolute;left:4296;top:14199;width:1728;height:4676" coordorigin="18718,36591" coordsize="210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Straight Arrow Connector 300" o:spid="_x0000_s1064" type="#_x0000_t32" style="position:absolute;left:18718;top:36591;width:0;height:36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" strokecolor="#4579b8 [3044]">
                    <v:stroke endarrow="open"/>
                  </v:shape>
                  <v:shape id="Straight Arrow Connector 301" o:spid="_x0000_s1065" type="#_x0000_t32" style="position:absolute;left:20818;top:36859;width:0;height:3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" strokecolor="#4579b8 [3044]">
                    <v:stroke endarrow="open"/>
                  </v:shape>
                </v:group>
              </v:group>
            </w:pict>
          </mc:Fallback>
        </mc:AlternateContent>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50608C" w:rsidP="000E0C07">
      <w:pPr>
        <w:spacing w:before="80" w:after="40" w:line="276" w:lineRule="auto"/>
        <w:ind w:left="284" w:hanging="284"/>
        <w:jc w:val="both"/>
        <w:rPr>
          <w:rFonts w:ascii="Arial" w:hAnsi="Arial" w:cs="Arial"/>
          <w:sz w:val="22"/>
          <w:szCs w:val="22"/>
          <w:lang w:val="en-GB"/>
        </w:rPr>
      </w:pPr>
      <w:r w:rsidRPr="004961E3">
        <w:rPr>
          <w:rFonts w:ascii="Arial" w:hAnsi="Arial" w:cs="Arial"/>
          <w:noProof/>
          <w:sz w:val="22"/>
          <w:szCs w:val="22"/>
          <w:lang w:val="en-GB" w:eastAsia="en-GB"/>
        </w:rPr>
        <mc:AlternateContent>
          <mc:Choice Requires="wps">
            <w:drawing>
              <wp:anchor distT="0" distB="0" distL="114300" distR="114300" simplePos="0" relativeHeight="251662848" behindDoc="0" locked="0" layoutInCell="1" allowOverlap="1">
                <wp:simplePos x="0" y="0"/>
                <wp:positionH relativeFrom="column">
                  <wp:posOffset>-233045</wp:posOffset>
                </wp:positionH>
                <wp:positionV relativeFrom="paragraph">
                  <wp:posOffset>100965</wp:posOffset>
                </wp:positionV>
                <wp:extent cx="6501120" cy="719939"/>
                <wp:effectExtent l="0" t="0" r="14605" b="23495"/>
                <wp:wrapNone/>
                <wp:docPr id="20" name="Rounded Rectangle 20"/>
                <wp:cNvGraphicFramePr/>
                <a:graphic xmlns:a="http://schemas.openxmlformats.org/drawingml/2006/main">
                  <a:graphicData uri="http://schemas.microsoft.com/office/word/2010/wordprocessingShape">
                    <wps:wsp>
                      <wps:cNvSpPr/>
                      <wps:spPr>
                        <a:xfrm>
                          <a:off x="0" y="0"/>
                          <a:ext cx="6501120" cy="71993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84CDF" w:rsidRPr="00AE26D2" w:rsidRDefault="001324E6" w:rsidP="00A84CDF">
                            <w:pPr>
                              <w:pStyle w:val="NormalWeb"/>
                              <w:spacing w:before="0" w:beforeAutospacing="0" w:after="0" w:afterAutospacing="0"/>
                              <w:jc w:val="center"/>
                            </w:pPr>
                            <w:r w:rsidRPr="00AE26D2">
                              <w:rPr>
                                <w:rFonts w:ascii="Arial" w:hAnsi="Arial" w:cs="Arial"/>
                                <w:kern w:val="24"/>
                                <w:sz w:val="28"/>
                                <w:szCs w:val="28"/>
                              </w:rPr>
                              <w:t xml:space="preserve">One Herefordshire </w:t>
                            </w:r>
                            <w:r w:rsidR="00A84CDF" w:rsidRPr="00AE26D2">
                              <w:rPr>
                                <w:rFonts w:ascii="Arial" w:hAnsi="Arial" w:cs="Arial"/>
                                <w:kern w:val="24"/>
                                <w:sz w:val="28"/>
                                <w:szCs w:val="28"/>
                              </w:rPr>
                              <w:t>Communications</w:t>
                            </w:r>
                            <w:r w:rsidRPr="00AE26D2">
                              <w:rPr>
                                <w:rFonts w:ascii="Arial" w:hAnsi="Arial" w:cs="Arial"/>
                                <w:kern w:val="24"/>
                                <w:sz w:val="28"/>
                                <w:szCs w:val="28"/>
                              </w:rPr>
                              <w:t xml:space="preserve"> Group</w:t>
                            </w:r>
                          </w:p>
                        </w:txbxContent>
                      </wps:txbx>
                      <wps:bodyPr rtlCol="0" anchor="ctr"/>
                    </wps:wsp>
                  </a:graphicData>
                </a:graphic>
              </wp:anchor>
            </w:drawing>
          </mc:Choice>
          <mc:Fallback>
            <w:pict>
              <v:roundrect id="Rounded Rectangle 20" o:spid="_x0000_s1066" style="position:absolute;left:0;text-align:left;margin-left:-18.35pt;margin-top:7.95pt;width:511.9pt;height:56.7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" fillcolor="white [3201]" strokecolor="#4bacc6 [3208]" strokeweight="2pt">
                <v:textbox>
                  <w:txbxContent>
                    <w:p w:rsidR="00A84CDF" w:rsidRPr="00AE26D2" w:rsidRDefault="001324E6" w:rsidP="00A84CDF">
                      <w:pPr>
                        <w:pStyle w:val="NormalWeb"/>
                        <w:spacing w:before="0" w:beforeAutospacing="0" w:after="0" w:afterAutospacing="0"/>
                        <w:jc w:val="center"/>
                      </w:pPr>
                      <w:r w:rsidRPr="00AE26D2">
                        <w:rPr>
                          <w:rFonts w:ascii="Arial" w:hAnsi="Arial" w:cs="Arial"/>
                          <w:kern w:val="24"/>
                          <w:sz w:val="28"/>
                          <w:szCs w:val="28"/>
                        </w:rPr>
                        <w:t xml:space="preserve">One Herefordshire </w:t>
                      </w:r>
                      <w:r w:rsidR="00A84CDF" w:rsidRPr="00AE26D2">
                        <w:rPr>
                          <w:rFonts w:ascii="Arial" w:hAnsi="Arial" w:cs="Arial"/>
                          <w:kern w:val="24"/>
                          <w:sz w:val="28"/>
                          <w:szCs w:val="28"/>
                        </w:rPr>
                        <w:t>Communications</w:t>
                      </w:r>
                      <w:r w:rsidRPr="00AE26D2">
                        <w:rPr>
                          <w:rFonts w:ascii="Arial" w:hAnsi="Arial" w:cs="Arial"/>
                          <w:kern w:val="24"/>
                          <w:sz w:val="28"/>
                          <w:szCs w:val="28"/>
                        </w:rPr>
                        <w:t xml:space="preserve"> Group</w:t>
                      </w:r>
                    </w:p>
                  </w:txbxContent>
                </v:textbox>
              </v:roundrect>
            </w:pict>
          </mc:Fallback>
        </mc:AlternateContent>
      </w: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A84CDF" w:rsidRPr="004961E3" w:rsidRDefault="00A84CDF" w:rsidP="000E0C07">
      <w:pPr>
        <w:spacing w:before="80" w:after="40" w:line="276" w:lineRule="auto"/>
        <w:ind w:left="284" w:hanging="284"/>
        <w:jc w:val="both"/>
        <w:rPr>
          <w:rFonts w:ascii="Arial" w:hAnsi="Arial" w:cs="Arial"/>
          <w:sz w:val="22"/>
          <w:szCs w:val="22"/>
          <w:lang w:val="en-GB"/>
        </w:rPr>
      </w:pPr>
    </w:p>
    <w:p w:rsidR="00960A95" w:rsidRPr="004961E3" w:rsidRDefault="00775805" w:rsidP="00396034">
      <w:pPr>
        <w:spacing w:before="80" w:after="40" w:line="276" w:lineRule="auto"/>
        <w:jc w:val="both"/>
        <w:rPr>
          <w:rFonts w:ascii="Arial" w:hAnsi="Arial" w:cs="Arial"/>
          <w:sz w:val="22"/>
          <w:szCs w:val="22"/>
          <w:lang w:val="en-GB"/>
        </w:rPr>
      </w:pPr>
      <w:r w:rsidRPr="004961E3">
        <w:rPr>
          <w:rFonts w:ascii="Arial" w:hAnsi="Arial" w:cs="Arial"/>
          <w:sz w:val="22"/>
          <w:szCs w:val="22"/>
          <w:lang w:val="en-GB"/>
        </w:rPr>
        <w:t>4</w:t>
      </w:r>
      <w:r w:rsidR="00EE687F" w:rsidRPr="004961E3">
        <w:rPr>
          <w:rFonts w:ascii="Arial" w:hAnsi="Arial" w:cs="Arial"/>
          <w:sz w:val="22"/>
          <w:szCs w:val="22"/>
          <w:lang w:val="en-GB"/>
        </w:rPr>
        <w:t xml:space="preserve">.2 </w:t>
      </w:r>
      <w:r w:rsidR="00F0142D" w:rsidRPr="004961E3">
        <w:rPr>
          <w:rFonts w:ascii="Arial" w:hAnsi="Arial" w:cs="Arial"/>
          <w:sz w:val="22"/>
          <w:szCs w:val="22"/>
          <w:lang w:val="en-GB"/>
        </w:rPr>
        <w:t>T</w:t>
      </w:r>
      <w:r w:rsidR="00960A95" w:rsidRPr="004961E3">
        <w:rPr>
          <w:rFonts w:ascii="Arial" w:hAnsi="Arial" w:cs="Arial"/>
          <w:sz w:val="22"/>
          <w:szCs w:val="22"/>
          <w:lang w:val="en-GB"/>
        </w:rPr>
        <w:t xml:space="preserve">he </w:t>
      </w:r>
      <w:r w:rsidR="00EE687F" w:rsidRPr="004961E3">
        <w:rPr>
          <w:rFonts w:ascii="Arial" w:hAnsi="Arial" w:cs="Arial"/>
          <w:sz w:val="22"/>
          <w:szCs w:val="22"/>
          <w:lang w:val="en-GB"/>
        </w:rPr>
        <w:t xml:space="preserve">Strategic </w:t>
      </w:r>
      <w:r w:rsidR="00960A95" w:rsidRPr="004961E3">
        <w:rPr>
          <w:rFonts w:ascii="Arial" w:hAnsi="Arial" w:cs="Arial"/>
          <w:sz w:val="22"/>
          <w:szCs w:val="22"/>
          <w:lang w:val="en-GB"/>
        </w:rPr>
        <w:t>Board is the body responsible for ensuring compliance with the duties set out in the C</w:t>
      </w:r>
      <w:r w:rsidRPr="004961E3">
        <w:rPr>
          <w:rFonts w:ascii="Arial" w:hAnsi="Arial" w:cs="Arial"/>
          <w:sz w:val="22"/>
          <w:szCs w:val="22"/>
          <w:lang w:val="en-GB"/>
        </w:rPr>
        <w:t>are</w:t>
      </w:r>
      <w:r w:rsidR="00960A95" w:rsidRPr="004961E3">
        <w:rPr>
          <w:rFonts w:ascii="Arial" w:hAnsi="Arial" w:cs="Arial"/>
          <w:sz w:val="22"/>
          <w:szCs w:val="22"/>
          <w:lang w:val="en-GB"/>
        </w:rPr>
        <w:t xml:space="preserve"> Act 20</w:t>
      </w:r>
      <w:r w:rsidRPr="004961E3">
        <w:rPr>
          <w:rFonts w:ascii="Arial" w:hAnsi="Arial" w:cs="Arial"/>
          <w:sz w:val="22"/>
          <w:szCs w:val="22"/>
          <w:lang w:val="en-GB"/>
        </w:rPr>
        <w:t>1</w:t>
      </w:r>
      <w:r w:rsidR="00960A95" w:rsidRPr="004961E3">
        <w:rPr>
          <w:rFonts w:ascii="Arial" w:hAnsi="Arial" w:cs="Arial"/>
          <w:sz w:val="22"/>
          <w:szCs w:val="22"/>
          <w:lang w:val="en-GB"/>
        </w:rPr>
        <w:t>4. In carrying out that function it must:-</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 xml:space="preserve">identify the role, responsibility, authority and accountability with regard to the action each agency and professional group should take to ensure the protection of </w:t>
      </w:r>
      <w:r w:rsidR="00CB4C94" w:rsidRPr="004961E3">
        <w:rPr>
          <w:rFonts w:ascii="Arial" w:hAnsi="Arial" w:cs="Arial"/>
          <w:sz w:val="22"/>
          <w:szCs w:val="22"/>
          <w:lang w:val="en-GB"/>
        </w:rPr>
        <w:t>a</w:t>
      </w:r>
      <w:r w:rsidRPr="004961E3">
        <w:rPr>
          <w:rFonts w:ascii="Arial" w:hAnsi="Arial" w:cs="Arial"/>
          <w:sz w:val="22"/>
          <w:szCs w:val="22"/>
          <w:lang w:val="en-GB"/>
        </w:rPr>
        <w:t>dults;</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 xml:space="preserve">establish ways of analysing and interrogating data on safeguarding notifications that </w:t>
      </w:r>
      <w:r w:rsidR="00B144BF" w:rsidRPr="004961E3">
        <w:rPr>
          <w:rFonts w:ascii="Arial" w:hAnsi="Arial" w:cs="Arial"/>
          <w:sz w:val="22"/>
          <w:szCs w:val="22"/>
          <w:lang w:val="en-GB"/>
        </w:rPr>
        <w:t>increase the SAB</w:t>
      </w:r>
      <w:r w:rsidRPr="004961E3">
        <w:rPr>
          <w:rFonts w:ascii="Arial" w:hAnsi="Arial" w:cs="Arial"/>
          <w:sz w:val="22"/>
          <w:szCs w:val="22"/>
          <w:lang w:val="en-GB"/>
        </w:rPr>
        <w:t>s understanding of prevalence of abuse and neglect locally that builds up a picture over time;</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establish how it will hold partners to account and gain assurance of the effectiveness of its arrangements;</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determine its arrangements for peer review and self-audit;</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 xml:space="preserve">establish mechanisms for developing policies and strategies for protecting </w:t>
      </w:r>
      <w:r w:rsidR="00AE26D2" w:rsidRPr="004961E3">
        <w:rPr>
          <w:rFonts w:ascii="Arial" w:hAnsi="Arial" w:cs="Arial"/>
          <w:sz w:val="22"/>
          <w:szCs w:val="22"/>
          <w:lang w:val="en-GB"/>
        </w:rPr>
        <w:t>A</w:t>
      </w:r>
      <w:r w:rsidRPr="004961E3">
        <w:rPr>
          <w:rFonts w:ascii="Arial" w:hAnsi="Arial" w:cs="Arial"/>
          <w:sz w:val="22"/>
          <w:szCs w:val="22"/>
          <w:lang w:val="en-GB"/>
        </w:rPr>
        <w:t>dults</w:t>
      </w:r>
      <w:r w:rsidR="00076E0C" w:rsidRPr="004961E3">
        <w:rPr>
          <w:rFonts w:ascii="Arial" w:hAnsi="Arial" w:cs="Arial"/>
          <w:sz w:val="22"/>
          <w:szCs w:val="22"/>
          <w:lang w:val="en-GB"/>
        </w:rPr>
        <w:t xml:space="preserve"> </w:t>
      </w:r>
      <w:r w:rsidRPr="004961E3">
        <w:rPr>
          <w:rFonts w:ascii="Arial" w:hAnsi="Arial" w:cs="Arial"/>
          <w:sz w:val="22"/>
          <w:szCs w:val="22"/>
          <w:lang w:val="en-GB"/>
        </w:rPr>
        <w:t xml:space="preserve">which should be formulated, not only in collaboration and consultation with all relevant agencies, but also take account of the views of </w:t>
      </w:r>
      <w:r w:rsidR="00B144BF" w:rsidRPr="004961E3">
        <w:rPr>
          <w:rFonts w:ascii="Arial" w:hAnsi="Arial" w:cs="Arial"/>
          <w:sz w:val="22"/>
          <w:szCs w:val="22"/>
          <w:lang w:val="en-GB"/>
        </w:rPr>
        <w:t>a</w:t>
      </w:r>
      <w:r w:rsidRPr="004961E3">
        <w:rPr>
          <w:rFonts w:ascii="Arial" w:hAnsi="Arial" w:cs="Arial"/>
          <w:sz w:val="22"/>
          <w:szCs w:val="22"/>
          <w:lang w:val="en-GB"/>
        </w:rPr>
        <w:t>dults</w:t>
      </w:r>
      <w:r w:rsidR="00076E0C" w:rsidRPr="004961E3">
        <w:rPr>
          <w:rFonts w:ascii="Arial" w:hAnsi="Arial" w:cs="Arial"/>
          <w:sz w:val="22"/>
          <w:szCs w:val="22"/>
          <w:lang w:val="en-GB"/>
        </w:rPr>
        <w:t xml:space="preserve"> </w:t>
      </w:r>
      <w:r w:rsidRPr="004961E3">
        <w:rPr>
          <w:rFonts w:ascii="Arial" w:hAnsi="Arial" w:cs="Arial"/>
          <w:sz w:val="22"/>
          <w:szCs w:val="22"/>
          <w:lang w:val="en-GB"/>
        </w:rPr>
        <w:t>who have needs for care and support, their families, advocates and carer representatives;</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develop preventative strategies that aim to reduce instances of abuse and neglect in its area;</w:t>
      </w:r>
    </w:p>
    <w:p w:rsidR="0050608C" w:rsidRDefault="00775805" w:rsidP="003A42DA">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50608C">
        <w:rPr>
          <w:rFonts w:ascii="Arial" w:hAnsi="Arial" w:cs="Arial"/>
          <w:sz w:val="22"/>
          <w:szCs w:val="22"/>
          <w:lang w:val="en-GB"/>
        </w:rPr>
        <w:t>identify types of circumstances giving grounds for concern and</w:t>
      </w:r>
      <w:r w:rsidR="003C04E3" w:rsidRPr="0050608C">
        <w:rPr>
          <w:rFonts w:ascii="Arial" w:hAnsi="Arial" w:cs="Arial"/>
          <w:sz w:val="22"/>
          <w:szCs w:val="22"/>
          <w:lang w:val="en-GB"/>
        </w:rPr>
        <w:t xml:space="preserve"> when they should be considered </w:t>
      </w:r>
      <w:r w:rsidRPr="0050608C">
        <w:rPr>
          <w:rFonts w:ascii="Arial" w:hAnsi="Arial" w:cs="Arial"/>
          <w:sz w:val="22"/>
          <w:szCs w:val="22"/>
          <w:lang w:val="en-GB"/>
        </w:rPr>
        <w:t>as a referral to the local authority as an enquiry;</w:t>
      </w:r>
    </w:p>
    <w:p w:rsidR="00775805" w:rsidRPr="0050608C" w:rsidRDefault="00775805" w:rsidP="003A42DA">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50608C">
        <w:rPr>
          <w:rFonts w:ascii="Arial" w:hAnsi="Arial" w:cs="Arial"/>
          <w:sz w:val="22"/>
          <w:szCs w:val="22"/>
          <w:lang w:val="en-GB"/>
        </w:rPr>
        <w:lastRenderedPageBreak/>
        <w:t>formulate guidance about the arrangements for managing adult safeguarding, and dealing with complaints, grievances and professional and administrative malpractice in relation to safeguarding adults;</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develop strategies to deal with the impact of issues of race, ethnicity, religion, gender and gender orientation, sexual orientation, age, disadvantage and disability on abuse and neglect;</w:t>
      </w:r>
    </w:p>
    <w:p w:rsidR="00775805" w:rsidRPr="004961E3" w:rsidRDefault="000E0C07" w:rsidP="005D78BE">
      <w:pPr>
        <w:pStyle w:val="ListParagraph"/>
        <w:numPr>
          <w:ilvl w:val="0"/>
          <w:numId w:val="3"/>
        </w:numPr>
        <w:tabs>
          <w:tab w:val="left" w:pos="0"/>
          <w:tab w:val="left" w:pos="142"/>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 xml:space="preserve">   </w:t>
      </w:r>
      <w:r w:rsidR="005D78BE" w:rsidRPr="004961E3">
        <w:rPr>
          <w:rFonts w:ascii="Arial" w:hAnsi="Arial" w:cs="Arial"/>
          <w:sz w:val="22"/>
          <w:szCs w:val="22"/>
          <w:lang w:val="en-GB"/>
        </w:rPr>
        <w:tab/>
      </w:r>
      <w:r w:rsidR="00775805" w:rsidRPr="004961E3">
        <w:rPr>
          <w:rFonts w:ascii="Arial" w:hAnsi="Arial" w:cs="Arial"/>
          <w:sz w:val="22"/>
          <w:szCs w:val="22"/>
          <w:lang w:val="en-GB"/>
        </w:rPr>
        <w:t>balance the requirements of confidentiality with the consideration that, to protect adults, it may be necessary to share information on a ‘need-to-know basis’;</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identify mechanisms for monitoring and reviewing the implementation and impact of policy and training;</w:t>
      </w:r>
    </w:p>
    <w:p w:rsidR="00775805" w:rsidRPr="004961E3" w:rsidRDefault="00662584"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carry out S</w:t>
      </w:r>
      <w:r w:rsidR="00775805" w:rsidRPr="004961E3">
        <w:rPr>
          <w:rFonts w:ascii="Arial" w:hAnsi="Arial" w:cs="Arial"/>
          <w:sz w:val="22"/>
          <w:szCs w:val="22"/>
          <w:lang w:val="en-GB"/>
        </w:rPr>
        <w:t xml:space="preserve">afeguarding </w:t>
      </w:r>
      <w:r w:rsidRPr="004961E3">
        <w:rPr>
          <w:rFonts w:ascii="Arial" w:hAnsi="Arial" w:cs="Arial"/>
          <w:sz w:val="22"/>
          <w:szCs w:val="22"/>
          <w:lang w:val="en-GB"/>
        </w:rPr>
        <w:t>A</w:t>
      </w:r>
      <w:r w:rsidR="00775805" w:rsidRPr="004961E3">
        <w:rPr>
          <w:rFonts w:ascii="Arial" w:hAnsi="Arial" w:cs="Arial"/>
          <w:sz w:val="22"/>
          <w:szCs w:val="22"/>
          <w:lang w:val="en-GB"/>
        </w:rPr>
        <w:t xml:space="preserve">dult </w:t>
      </w:r>
      <w:r w:rsidRPr="004961E3">
        <w:rPr>
          <w:rFonts w:ascii="Arial" w:hAnsi="Arial" w:cs="Arial"/>
          <w:sz w:val="22"/>
          <w:szCs w:val="22"/>
          <w:lang w:val="en-GB"/>
        </w:rPr>
        <w:t>R</w:t>
      </w:r>
      <w:r w:rsidR="00775805" w:rsidRPr="004961E3">
        <w:rPr>
          <w:rFonts w:ascii="Arial" w:hAnsi="Arial" w:cs="Arial"/>
          <w:sz w:val="22"/>
          <w:szCs w:val="22"/>
          <w:lang w:val="en-GB"/>
        </w:rPr>
        <w:t>eviews;</w:t>
      </w:r>
    </w:p>
    <w:p w:rsidR="0050608C"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 xml:space="preserve">produce a Strategic Plan </w:t>
      </w:r>
    </w:p>
    <w:p w:rsidR="00775805" w:rsidRPr="004961E3" w:rsidRDefault="0050608C"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Pr>
          <w:rFonts w:ascii="Arial" w:hAnsi="Arial" w:cs="Arial"/>
          <w:sz w:val="22"/>
          <w:szCs w:val="22"/>
          <w:lang w:val="en-GB"/>
        </w:rPr>
        <w:t xml:space="preserve">produce </w:t>
      </w:r>
      <w:r w:rsidR="00775805" w:rsidRPr="004961E3">
        <w:rPr>
          <w:rFonts w:ascii="Arial" w:hAnsi="Arial" w:cs="Arial"/>
          <w:sz w:val="22"/>
          <w:szCs w:val="22"/>
          <w:lang w:val="en-GB"/>
        </w:rPr>
        <w:t>an Annual Report;</w:t>
      </w:r>
    </w:p>
    <w:p w:rsidR="00C65A65" w:rsidRPr="004961E3" w:rsidRDefault="005D78BE"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identify and embed learning;</w:t>
      </w:r>
    </w:p>
    <w:p w:rsidR="00775805" w:rsidRPr="004961E3" w:rsidRDefault="00775805" w:rsidP="005D78BE">
      <w:pPr>
        <w:pStyle w:val="ListParagraph"/>
        <w:numPr>
          <w:ilvl w:val="0"/>
          <w:numId w:val="3"/>
        </w:numPr>
        <w:tabs>
          <w:tab w:val="left" w:pos="0"/>
        </w:tabs>
        <w:spacing w:before="80" w:after="40" w:line="276" w:lineRule="auto"/>
        <w:ind w:left="709" w:hanging="709"/>
        <w:jc w:val="both"/>
        <w:rPr>
          <w:rFonts w:ascii="Arial" w:hAnsi="Arial" w:cs="Arial"/>
          <w:sz w:val="22"/>
          <w:szCs w:val="22"/>
          <w:lang w:val="en-GB"/>
        </w:rPr>
      </w:pPr>
      <w:r w:rsidRPr="004961E3">
        <w:rPr>
          <w:rFonts w:ascii="Arial" w:hAnsi="Arial" w:cs="Arial"/>
          <w:sz w:val="22"/>
          <w:szCs w:val="22"/>
          <w:lang w:val="en-GB"/>
        </w:rPr>
        <w:t>evidence how SAB members have challenged one another and he</w:t>
      </w:r>
      <w:r w:rsidR="00B144BF" w:rsidRPr="004961E3">
        <w:rPr>
          <w:rFonts w:ascii="Arial" w:hAnsi="Arial" w:cs="Arial"/>
          <w:sz w:val="22"/>
          <w:szCs w:val="22"/>
          <w:lang w:val="en-GB"/>
        </w:rPr>
        <w:t>ld other boards to account; and</w:t>
      </w:r>
    </w:p>
    <w:p w:rsidR="00960A95" w:rsidRPr="004961E3" w:rsidRDefault="00775805" w:rsidP="005D78BE">
      <w:pPr>
        <w:pStyle w:val="ListParagraph"/>
        <w:numPr>
          <w:ilvl w:val="0"/>
          <w:numId w:val="3"/>
        </w:numPr>
        <w:tabs>
          <w:tab w:val="left" w:pos="0"/>
          <w:tab w:val="left" w:pos="709"/>
        </w:tabs>
        <w:spacing w:before="80" w:after="40" w:line="276" w:lineRule="auto"/>
        <w:ind w:left="709" w:hanging="709"/>
        <w:jc w:val="both"/>
        <w:rPr>
          <w:rFonts w:ascii="Arial" w:hAnsi="Arial" w:cs="Arial"/>
          <w:sz w:val="22"/>
          <w:szCs w:val="22"/>
          <w:lang w:val="en-GB"/>
        </w:rPr>
      </w:pPr>
      <w:proofErr w:type="gramStart"/>
      <w:r w:rsidRPr="004961E3">
        <w:rPr>
          <w:rFonts w:ascii="Arial" w:hAnsi="Arial" w:cs="Arial"/>
          <w:sz w:val="22"/>
          <w:szCs w:val="22"/>
          <w:lang w:val="en-GB"/>
        </w:rPr>
        <w:t>promote</w:t>
      </w:r>
      <w:proofErr w:type="gramEnd"/>
      <w:r w:rsidRPr="004961E3">
        <w:rPr>
          <w:rFonts w:ascii="Arial" w:hAnsi="Arial" w:cs="Arial"/>
          <w:sz w:val="22"/>
          <w:szCs w:val="22"/>
          <w:lang w:val="en-GB"/>
        </w:rPr>
        <w:t xml:space="preserve"> multi-agency training and consider any specialist training that may be required.  Consider any scope to jointly commission some training with other partnerships, such as the Community Safety Partnership.</w:t>
      </w:r>
    </w:p>
    <w:p w:rsidR="00960A95" w:rsidRPr="004961E3" w:rsidRDefault="00D96574" w:rsidP="00C52A2F">
      <w:pPr>
        <w:spacing w:before="80" w:after="40" w:line="276" w:lineRule="auto"/>
        <w:ind w:left="142"/>
        <w:jc w:val="both"/>
        <w:outlineLvl w:val="0"/>
        <w:rPr>
          <w:rFonts w:ascii="Arial" w:hAnsi="Arial" w:cs="Arial"/>
          <w:caps/>
          <w:color w:val="993300"/>
          <w:sz w:val="22"/>
          <w:szCs w:val="22"/>
          <w:lang w:val="en-GB"/>
        </w:rPr>
      </w:pPr>
      <w:r w:rsidRPr="004961E3">
        <w:rPr>
          <w:rFonts w:ascii="Arial" w:hAnsi="Arial" w:cs="Arial"/>
          <w:b/>
          <w:color w:val="993300"/>
          <w:sz w:val="22"/>
          <w:szCs w:val="22"/>
          <w:lang w:val="en-GB"/>
        </w:rPr>
        <w:t>HS</w:t>
      </w:r>
      <w:r w:rsidR="00775805" w:rsidRPr="004961E3">
        <w:rPr>
          <w:rFonts w:ascii="Arial" w:hAnsi="Arial" w:cs="Arial"/>
          <w:b/>
          <w:color w:val="993300"/>
          <w:sz w:val="22"/>
          <w:szCs w:val="22"/>
          <w:lang w:val="en-GB"/>
        </w:rPr>
        <w:t>A</w:t>
      </w:r>
      <w:r w:rsidRPr="004961E3">
        <w:rPr>
          <w:rFonts w:ascii="Arial" w:hAnsi="Arial" w:cs="Arial"/>
          <w:b/>
          <w:color w:val="993300"/>
          <w:sz w:val="22"/>
          <w:szCs w:val="22"/>
          <w:lang w:val="en-GB"/>
        </w:rPr>
        <w:t xml:space="preserve">B Strategic Board </w:t>
      </w:r>
      <w:r w:rsidR="00960A95" w:rsidRPr="004961E3">
        <w:rPr>
          <w:rFonts w:ascii="Arial" w:hAnsi="Arial" w:cs="Arial"/>
          <w:b/>
          <w:color w:val="993300"/>
          <w:sz w:val="22"/>
          <w:szCs w:val="22"/>
          <w:lang w:val="en-GB"/>
        </w:rPr>
        <w:t>Membership</w:t>
      </w:r>
      <w:r w:rsidR="00960A95" w:rsidRPr="004961E3">
        <w:rPr>
          <w:rFonts w:ascii="Arial" w:hAnsi="Arial" w:cs="Arial"/>
          <w:b/>
          <w:caps/>
          <w:color w:val="993300"/>
          <w:sz w:val="22"/>
          <w:szCs w:val="22"/>
          <w:lang w:val="en-GB"/>
        </w:rPr>
        <w:t xml:space="preserve"> </w:t>
      </w:r>
    </w:p>
    <w:p w:rsidR="00960A95" w:rsidRPr="004961E3" w:rsidRDefault="00960A95" w:rsidP="00CE38D5">
      <w:pPr>
        <w:pStyle w:val="ListParagraph"/>
        <w:numPr>
          <w:ilvl w:val="1"/>
          <w:numId w:val="4"/>
        </w:numPr>
        <w:tabs>
          <w:tab w:val="left" w:pos="567"/>
        </w:tabs>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The membership of HS</w:t>
      </w:r>
      <w:r w:rsidR="00775805" w:rsidRPr="004961E3">
        <w:rPr>
          <w:rFonts w:ascii="Arial" w:hAnsi="Arial" w:cs="Arial"/>
          <w:sz w:val="22"/>
          <w:szCs w:val="22"/>
          <w:lang w:val="en-GB"/>
        </w:rPr>
        <w:t>A</w:t>
      </w:r>
      <w:r w:rsidRPr="004961E3">
        <w:rPr>
          <w:rFonts w:ascii="Arial" w:hAnsi="Arial" w:cs="Arial"/>
          <w:sz w:val="22"/>
          <w:szCs w:val="22"/>
          <w:lang w:val="en-GB"/>
        </w:rPr>
        <w:t>B</w:t>
      </w:r>
      <w:r w:rsidR="00D96574" w:rsidRPr="004961E3">
        <w:rPr>
          <w:rFonts w:ascii="Arial" w:hAnsi="Arial" w:cs="Arial"/>
          <w:sz w:val="22"/>
          <w:szCs w:val="22"/>
          <w:lang w:val="en-GB"/>
        </w:rPr>
        <w:t>’</w:t>
      </w:r>
      <w:r w:rsidR="006C362B" w:rsidRPr="004961E3">
        <w:rPr>
          <w:rFonts w:ascii="Arial" w:hAnsi="Arial" w:cs="Arial"/>
          <w:sz w:val="22"/>
          <w:szCs w:val="22"/>
          <w:lang w:val="en-GB"/>
        </w:rPr>
        <w:t>s Strategic Board will comprise t</w:t>
      </w:r>
      <w:r w:rsidRPr="004961E3">
        <w:rPr>
          <w:rFonts w:ascii="Arial" w:hAnsi="Arial" w:cs="Arial"/>
          <w:sz w:val="22"/>
          <w:szCs w:val="22"/>
          <w:lang w:val="en-GB"/>
        </w:rPr>
        <w:t xml:space="preserve">he agencies listed in </w:t>
      </w:r>
      <w:r w:rsidR="00775805" w:rsidRPr="004961E3">
        <w:rPr>
          <w:rFonts w:ascii="Arial" w:hAnsi="Arial" w:cs="Arial"/>
          <w:sz w:val="22"/>
          <w:szCs w:val="22"/>
          <w:lang w:val="en-GB"/>
        </w:rPr>
        <w:t xml:space="preserve">the membership grid below. </w:t>
      </w:r>
      <w:r w:rsidRPr="004961E3">
        <w:rPr>
          <w:rFonts w:ascii="Arial" w:hAnsi="Arial" w:cs="Arial"/>
          <w:sz w:val="22"/>
          <w:szCs w:val="22"/>
          <w:lang w:val="en-GB"/>
        </w:rPr>
        <w:t xml:space="preserve"> Each agency shall designate particular named people as their HS</w:t>
      </w:r>
      <w:r w:rsidR="00775805" w:rsidRPr="004961E3">
        <w:rPr>
          <w:rFonts w:ascii="Arial" w:hAnsi="Arial" w:cs="Arial"/>
          <w:sz w:val="22"/>
          <w:szCs w:val="22"/>
          <w:lang w:val="en-GB"/>
        </w:rPr>
        <w:t>A</w:t>
      </w:r>
      <w:r w:rsidRPr="004961E3">
        <w:rPr>
          <w:rFonts w:ascii="Arial" w:hAnsi="Arial" w:cs="Arial"/>
          <w:sz w:val="22"/>
          <w:szCs w:val="22"/>
          <w:lang w:val="en-GB"/>
        </w:rPr>
        <w:t>B member(s) to ensure consistency and continuity in the membership of HS</w:t>
      </w:r>
      <w:r w:rsidR="00775805" w:rsidRPr="004961E3">
        <w:rPr>
          <w:rFonts w:ascii="Arial" w:hAnsi="Arial" w:cs="Arial"/>
          <w:sz w:val="22"/>
          <w:szCs w:val="22"/>
          <w:lang w:val="en-GB"/>
        </w:rPr>
        <w:t>A</w:t>
      </w:r>
      <w:r w:rsidRPr="004961E3">
        <w:rPr>
          <w:rFonts w:ascii="Arial" w:hAnsi="Arial" w:cs="Arial"/>
          <w:sz w:val="22"/>
          <w:szCs w:val="22"/>
          <w:lang w:val="en-GB"/>
        </w:rPr>
        <w:t>B.</w:t>
      </w:r>
      <w:r w:rsidR="00775805" w:rsidRPr="004961E3">
        <w:rPr>
          <w:rFonts w:ascii="Arial" w:hAnsi="Arial" w:cs="Arial"/>
          <w:sz w:val="22"/>
          <w:szCs w:val="22"/>
          <w:lang w:val="en-GB"/>
        </w:rPr>
        <w:t xml:space="preserve"> </w:t>
      </w:r>
      <w:r w:rsidRPr="004961E3">
        <w:rPr>
          <w:rFonts w:ascii="Arial" w:hAnsi="Arial" w:cs="Arial"/>
          <w:sz w:val="22"/>
          <w:szCs w:val="22"/>
          <w:lang w:val="en-GB"/>
        </w:rPr>
        <w:t xml:space="preserve"> The nominations of the representatives, including named deputies, shall be sent annually by the Heads of the respective agencies to the Independent Chair of HS</w:t>
      </w:r>
      <w:r w:rsidR="00775805" w:rsidRPr="004961E3">
        <w:rPr>
          <w:rFonts w:ascii="Arial" w:hAnsi="Arial" w:cs="Arial"/>
          <w:sz w:val="22"/>
          <w:szCs w:val="22"/>
          <w:lang w:val="en-GB"/>
        </w:rPr>
        <w:t>A</w:t>
      </w:r>
      <w:r w:rsidRPr="004961E3">
        <w:rPr>
          <w:rFonts w:ascii="Arial" w:hAnsi="Arial" w:cs="Arial"/>
          <w:sz w:val="22"/>
          <w:szCs w:val="22"/>
          <w:lang w:val="en-GB"/>
        </w:rPr>
        <w:t>B not</w:t>
      </w:r>
      <w:r w:rsidR="00EE687F" w:rsidRPr="004961E3">
        <w:rPr>
          <w:rFonts w:ascii="Arial" w:hAnsi="Arial" w:cs="Arial"/>
          <w:sz w:val="22"/>
          <w:szCs w:val="22"/>
          <w:lang w:val="en-GB"/>
        </w:rPr>
        <w:t xml:space="preserve"> </w:t>
      </w:r>
      <w:r w:rsidRPr="004961E3">
        <w:rPr>
          <w:rFonts w:ascii="Arial" w:hAnsi="Arial" w:cs="Arial"/>
          <w:sz w:val="22"/>
          <w:szCs w:val="22"/>
          <w:lang w:val="en-GB"/>
        </w:rPr>
        <w:t xml:space="preserve">later than </w:t>
      </w:r>
      <w:r w:rsidR="00D96574" w:rsidRPr="004961E3">
        <w:rPr>
          <w:rFonts w:ascii="Arial" w:hAnsi="Arial" w:cs="Arial"/>
          <w:sz w:val="22"/>
          <w:szCs w:val="22"/>
          <w:lang w:val="en-GB"/>
        </w:rPr>
        <w:t>30</w:t>
      </w:r>
      <w:r w:rsidR="00D96574" w:rsidRPr="004961E3">
        <w:rPr>
          <w:rFonts w:ascii="Arial" w:hAnsi="Arial" w:cs="Arial"/>
          <w:sz w:val="22"/>
          <w:szCs w:val="22"/>
          <w:vertAlign w:val="superscript"/>
          <w:lang w:val="en-GB"/>
        </w:rPr>
        <w:t>th</w:t>
      </w:r>
      <w:r w:rsidR="00775805" w:rsidRPr="004961E3">
        <w:rPr>
          <w:rFonts w:ascii="Arial" w:hAnsi="Arial" w:cs="Arial"/>
          <w:sz w:val="22"/>
          <w:szCs w:val="22"/>
          <w:lang w:val="en-GB"/>
        </w:rPr>
        <w:t xml:space="preserve"> </w:t>
      </w:r>
      <w:r w:rsidR="00D96574" w:rsidRPr="004961E3">
        <w:rPr>
          <w:rFonts w:ascii="Arial" w:hAnsi="Arial" w:cs="Arial"/>
          <w:sz w:val="22"/>
          <w:szCs w:val="22"/>
          <w:lang w:val="en-GB"/>
        </w:rPr>
        <w:t xml:space="preserve">September </w:t>
      </w:r>
      <w:r w:rsidRPr="004961E3">
        <w:rPr>
          <w:rFonts w:ascii="Arial" w:hAnsi="Arial" w:cs="Arial"/>
          <w:sz w:val="22"/>
          <w:szCs w:val="22"/>
          <w:lang w:val="en-GB"/>
        </w:rPr>
        <w:t xml:space="preserve">each year </w:t>
      </w:r>
      <w:r w:rsidR="00D96574" w:rsidRPr="004961E3">
        <w:rPr>
          <w:rFonts w:ascii="Arial" w:hAnsi="Arial" w:cs="Arial"/>
          <w:sz w:val="22"/>
          <w:szCs w:val="22"/>
          <w:lang w:val="en-GB"/>
        </w:rPr>
        <w:t>in line with HS</w:t>
      </w:r>
      <w:r w:rsidR="00775805" w:rsidRPr="004961E3">
        <w:rPr>
          <w:rFonts w:ascii="Arial" w:hAnsi="Arial" w:cs="Arial"/>
          <w:sz w:val="22"/>
          <w:szCs w:val="22"/>
          <w:lang w:val="en-GB"/>
        </w:rPr>
        <w:t>A</w:t>
      </w:r>
      <w:r w:rsidR="00D96574" w:rsidRPr="004961E3">
        <w:rPr>
          <w:rFonts w:ascii="Arial" w:hAnsi="Arial" w:cs="Arial"/>
          <w:sz w:val="22"/>
          <w:szCs w:val="22"/>
          <w:lang w:val="en-GB"/>
        </w:rPr>
        <w:t xml:space="preserve">B Meeting Attendance Protocol and Action Plan.  </w:t>
      </w:r>
      <w:r w:rsidRPr="004961E3">
        <w:rPr>
          <w:rFonts w:ascii="Arial" w:hAnsi="Arial" w:cs="Arial"/>
          <w:sz w:val="22"/>
          <w:szCs w:val="22"/>
          <w:lang w:val="en-GB"/>
        </w:rPr>
        <w:t xml:space="preserve">The representative(s) of the agencies listed in paragraph </w:t>
      </w:r>
      <w:r w:rsidR="006C362B" w:rsidRPr="004961E3">
        <w:rPr>
          <w:rFonts w:ascii="Arial" w:hAnsi="Arial" w:cs="Arial"/>
          <w:sz w:val="22"/>
          <w:szCs w:val="22"/>
          <w:lang w:val="en-GB"/>
        </w:rPr>
        <w:t>4.6</w:t>
      </w:r>
      <w:r w:rsidRPr="004961E3">
        <w:rPr>
          <w:rFonts w:ascii="Arial" w:hAnsi="Arial" w:cs="Arial"/>
          <w:sz w:val="22"/>
          <w:szCs w:val="22"/>
          <w:lang w:val="en-GB"/>
        </w:rPr>
        <w:t xml:space="preserve"> will be the statutory voting members; </w:t>
      </w:r>
    </w:p>
    <w:p w:rsidR="00960A95" w:rsidRPr="004961E3" w:rsidRDefault="006C362B"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960A95" w:rsidRPr="004961E3">
        <w:rPr>
          <w:rFonts w:ascii="Arial" w:hAnsi="Arial" w:cs="Arial"/>
          <w:sz w:val="22"/>
          <w:szCs w:val="22"/>
          <w:lang w:val="en-GB"/>
        </w:rPr>
        <w:t>.</w:t>
      </w:r>
      <w:r w:rsidR="00D96574" w:rsidRPr="004961E3">
        <w:rPr>
          <w:rFonts w:ascii="Arial" w:hAnsi="Arial" w:cs="Arial"/>
          <w:sz w:val="22"/>
          <w:szCs w:val="22"/>
          <w:lang w:val="en-GB"/>
        </w:rPr>
        <w:t>4</w:t>
      </w:r>
      <w:r w:rsidR="00960A95" w:rsidRPr="004961E3">
        <w:rPr>
          <w:rFonts w:ascii="Arial" w:hAnsi="Arial" w:cs="Arial"/>
          <w:sz w:val="22"/>
          <w:szCs w:val="22"/>
          <w:lang w:val="en-GB"/>
        </w:rPr>
        <w:t xml:space="preserve"> Members of HS</w:t>
      </w:r>
      <w:r w:rsidRPr="004961E3">
        <w:rPr>
          <w:rFonts w:ascii="Arial" w:hAnsi="Arial" w:cs="Arial"/>
          <w:sz w:val="22"/>
          <w:szCs w:val="22"/>
          <w:lang w:val="en-GB"/>
        </w:rPr>
        <w:t>A</w:t>
      </w:r>
      <w:r w:rsidR="00960A95" w:rsidRPr="004961E3">
        <w:rPr>
          <w:rFonts w:ascii="Arial" w:hAnsi="Arial" w:cs="Arial"/>
          <w:sz w:val="22"/>
          <w:szCs w:val="22"/>
          <w:lang w:val="en-GB"/>
        </w:rPr>
        <w:t xml:space="preserve">B and named deputies must have a strategic role within their agency in relation to safeguarding and promoting the welfare of </w:t>
      </w:r>
      <w:r w:rsidR="005A217F" w:rsidRPr="004961E3">
        <w:rPr>
          <w:rFonts w:ascii="Arial" w:hAnsi="Arial" w:cs="Arial"/>
          <w:sz w:val="22"/>
          <w:szCs w:val="22"/>
          <w:lang w:val="en-GB"/>
        </w:rPr>
        <w:t>adults</w:t>
      </w:r>
      <w:r w:rsidR="00960A95" w:rsidRPr="004961E3">
        <w:rPr>
          <w:rFonts w:ascii="Arial" w:hAnsi="Arial" w:cs="Arial"/>
          <w:sz w:val="22"/>
          <w:szCs w:val="22"/>
          <w:lang w:val="en-GB"/>
        </w:rPr>
        <w:t>.</w:t>
      </w:r>
      <w:r w:rsidR="00E0667A" w:rsidRPr="004961E3">
        <w:rPr>
          <w:rFonts w:ascii="Arial" w:hAnsi="Arial" w:cs="Arial"/>
          <w:sz w:val="22"/>
          <w:szCs w:val="22"/>
          <w:lang w:val="en-GB"/>
        </w:rPr>
        <w:t xml:space="preserve"> </w:t>
      </w:r>
      <w:r w:rsidR="00960A95" w:rsidRPr="004961E3">
        <w:rPr>
          <w:rFonts w:ascii="Arial" w:hAnsi="Arial" w:cs="Arial"/>
          <w:sz w:val="22"/>
          <w:szCs w:val="22"/>
          <w:lang w:val="en-GB"/>
        </w:rPr>
        <w:t xml:space="preserve"> They must have the authority and experience within their agency to enable them to provide resources, commit their agency on matters of policy and practice, and hold their agency to account.</w:t>
      </w:r>
    </w:p>
    <w:p w:rsidR="00960A95" w:rsidRPr="004961E3" w:rsidRDefault="006C362B"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960A95" w:rsidRPr="004961E3">
        <w:rPr>
          <w:rFonts w:ascii="Arial" w:hAnsi="Arial" w:cs="Arial"/>
          <w:sz w:val="22"/>
          <w:szCs w:val="22"/>
          <w:lang w:val="en-GB"/>
        </w:rPr>
        <w:t>.</w:t>
      </w:r>
      <w:r w:rsidR="00D96574" w:rsidRPr="004961E3">
        <w:rPr>
          <w:rFonts w:ascii="Arial" w:hAnsi="Arial" w:cs="Arial"/>
          <w:sz w:val="22"/>
          <w:szCs w:val="22"/>
          <w:lang w:val="en-GB"/>
        </w:rPr>
        <w:t>5</w:t>
      </w:r>
      <w:r w:rsidR="00960A95" w:rsidRPr="004961E3">
        <w:rPr>
          <w:rFonts w:ascii="Arial" w:hAnsi="Arial" w:cs="Arial"/>
          <w:sz w:val="22"/>
          <w:szCs w:val="22"/>
          <w:lang w:val="en-GB"/>
        </w:rPr>
        <w:t xml:space="preserve"> A named deputy may attend in lieu of the nominated representative in the event that the nominated representative is unable to attend any particular meeting.</w:t>
      </w:r>
      <w:r w:rsidR="00E0667A" w:rsidRPr="004961E3">
        <w:rPr>
          <w:rFonts w:ascii="Arial" w:hAnsi="Arial" w:cs="Arial"/>
          <w:sz w:val="22"/>
          <w:szCs w:val="22"/>
          <w:lang w:val="en-GB"/>
        </w:rPr>
        <w:t xml:space="preserve"> </w:t>
      </w:r>
      <w:r w:rsidR="00960A95" w:rsidRPr="004961E3">
        <w:rPr>
          <w:rFonts w:ascii="Arial" w:hAnsi="Arial" w:cs="Arial"/>
          <w:sz w:val="22"/>
          <w:szCs w:val="22"/>
          <w:lang w:val="en-GB"/>
        </w:rPr>
        <w:t xml:space="preserve"> When attending a meeting in such circumstances, the deputy shall be entitled to take part fully in the meeting with the right to speak and to vote. No other person apart from a nominated representative or named deputy will have a vote at a meeting of HS</w:t>
      </w:r>
      <w:r w:rsidR="00E0667A" w:rsidRPr="004961E3">
        <w:rPr>
          <w:rFonts w:ascii="Arial" w:hAnsi="Arial" w:cs="Arial"/>
          <w:sz w:val="22"/>
          <w:szCs w:val="22"/>
          <w:lang w:val="en-GB"/>
        </w:rPr>
        <w:t>A</w:t>
      </w:r>
      <w:r w:rsidR="00960A95" w:rsidRPr="004961E3">
        <w:rPr>
          <w:rFonts w:ascii="Arial" w:hAnsi="Arial" w:cs="Arial"/>
          <w:sz w:val="22"/>
          <w:szCs w:val="22"/>
          <w:lang w:val="en-GB"/>
        </w:rPr>
        <w:t>B.</w:t>
      </w:r>
    </w:p>
    <w:p w:rsidR="00960A95" w:rsidRPr="004961E3" w:rsidRDefault="00E0667A"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960A95" w:rsidRPr="004961E3">
        <w:rPr>
          <w:rFonts w:ascii="Arial" w:hAnsi="Arial" w:cs="Arial"/>
          <w:sz w:val="22"/>
          <w:szCs w:val="22"/>
          <w:lang w:val="en-GB"/>
        </w:rPr>
        <w:t>.</w:t>
      </w:r>
      <w:r w:rsidR="00D96574" w:rsidRPr="004961E3">
        <w:rPr>
          <w:rFonts w:ascii="Arial" w:hAnsi="Arial" w:cs="Arial"/>
          <w:sz w:val="22"/>
          <w:szCs w:val="22"/>
          <w:lang w:val="en-GB"/>
        </w:rPr>
        <w:t>6</w:t>
      </w:r>
      <w:r w:rsidR="00960A95" w:rsidRPr="004961E3">
        <w:rPr>
          <w:rFonts w:ascii="Arial" w:hAnsi="Arial" w:cs="Arial"/>
          <w:sz w:val="22"/>
          <w:szCs w:val="22"/>
          <w:lang w:val="en-GB"/>
        </w:rPr>
        <w:t xml:space="preserve"> The Statutory Voting Members are:</w:t>
      </w:r>
    </w:p>
    <w:p w:rsidR="00E0667A" w:rsidRPr="004961E3" w:rsidRDefault="00E0667A"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the local authority which set it up;</w:t>
      </w:r>
    </w:p>
    <w:p w:rsidR="00E0667A" w:rsidRPr="004961E3" w:rsidRDefault="00E0667A"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the CCGs in the local authority’s area; and</w:t>
      </w:r>
    </w:p>
    <w:p w:rsidR="00A50503" w:rsidRPr="004961E3" w:rsidRDefault="00E0667A" w:rsidP="00C52A2F">
      <w:pPr>
        <w:pStyle w:val="ListParagraph"/>
        <w:numPr>
          <w:ilvl w:val="0"/>
          <w:numId w:val="3"/>
        </w:numPr>
        <w:spacing w:before="80" w:after="40" w:line="276" w:lineRule="auto"/>
        <w:ind w:left="142" w:firstLine="0"/>
        <w:jc w:val="both"/>
        <w:rPr>
          <w:rFonts w:ascii="Arial" w:hAnsi="Arial" w:cs="Arial"/>
          <w:sz w:val="22"/>
          <w:szCs w:val="22"/>
          <w:lang w:val="en-GB"/>
        </w:rPr>
      </w:pPr>
      <w:proofErr w:type="gramStart"/>
      <w:r w:rsidRPr="004961E3">
        <w:rPr>
          <w:rFonts w:ascii="Arial" w:hAnsi="Arial" w:cs="Arial"/>
          <w:sz w:val="22"/>
          <w:szCs w:val="22"/>
          <w:lang w:val="en-GB"/>
        </w:rPr>
        <w:t>the</w:t>
      </w:r>
      <w:proofErr w:type="gramEnd"/>
      <w:r w:rsidRPr="004961E3">
        <w:rPr>
          <w:rFonts w:ascii="Arial" w:hAnsi="Arial" w:cs="Arial"/>
          <w:sz w:val="22"/>
          <w:szCs w:val="22"/>
          <w:lang w:val="en-GB"/>
        </w:rPr>
        <w:t xml:space="preserve"> chief officer of police in the local authority’s area.</w:t>
      </w:r>
    </w:p>
    <w:p w:rsidR="00960A95" w:rsidRPr="004961E3" w:rsidRDefault="00A50503"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D96574" w:rsidRPr="004961E3">
        <w:rPr>
          <w:rFonts w:ascii="Arial" w:hAnsi="Arial" w:cs="Arial"/>
          <w:sz w:val="22"/>
          <w:szCs w:val="22"/>
          <w:lang w:val="en-GB"/>
        </w:rPr>
        <w:t>.7</w:t>
      </w:r>
      <w:r w:rsidR="00960A95" w:rsidRPr="004961E3">
        <w:rPr>
          <w:rFonts w:ascii="Arial" w:hAnsi="Arial" w:cs="Arial"/>
          <w:sz w:val="22"/>
          <w:szCs w:val="22"/>
          <w:lang w:val="en-GB"/>
        </w:rPr>
        <w:t xml:space="preserve"> Membership of </w:t>
      </w:r>
      <w:r w:rsidR="003C04E3" w:rsidRPr="004961E3">
        <w:rPr>
          <w:rFonts w:ascii="Arial" w:hAnsi="Arial" w:cs="Arial"/>
          <w:sz w:val="22"/>
          <w:szCs w:val="22"/>
          <w:lang w:val="en-GB"/>
        </w:rPr>
        <w:t>non-statutory</w:t>
      </w:r>
      <w:r w:rsidR="00960A95" w:rsidRPr="004961E3">
        <w:rPr>
          <w:rFonts w:ascii="Arial" w:hAnsi="Arial" w:cs="Arial"/>
          <w:sz w:val="22"/>
          <w:szCs w:val="22"/>
          <w:lang w:val="en-GB"/>
        </w:rPr>
        <w:t xml:space="preserve"> voting members can be altered by the HS</w:t>
      </w:r>
      <w:r w:rsidRPr="004961E3">
        <w:rPr>
          <w:rFonts w:ascii="Arial" w:hAnsi="Arial" w:cs="Arial"/>
          <w:sz w:val="22"/>
          <w:szCs w:val="22"/>
          <w:lang w:val="en-GB"/>
        </w:rPr>
        <w:t>A</w:t>
      </w:r>
      <w:r w:rsidR="00960A95" w:rsidRPr="004961E3">
        <w:rPr>
          <w:rFonts w:ascii="Arial" w:hAnsi="Arial" w:cs="Arial"/>
          <w:sz w:val="22"/>
          <w:szCs w:val="22"/>
          <w:lang w:val="en-GB"/>
        </w:rPr>
        <w:t>B at any time.</w:t>
      </w:r>
    </w:p>
    <w:p w:rsidR="00960A95" w:rsidRPr="004961E3" w:rsidRDefault="00A50503"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D96574" w:rsidRPr="004961E3">
        <w:rPr>
          <w:rFonts w:ascii="Arial" w:hAnsi="Arial" w:cs="Arial"/>
          <w:sz w:val="22"/>
          <w:szCs w:val="22"/>
          <w:lang w:val="en-GB"/>
        </w:rPr>
        <w:t>.8</w:t>
      </w:r>
      <w:r w:rsidR="00960A95" w:rsidRPr="004961E3">
        <w:rPr>
          <w:rFonts w:ascii="Arial" w:hAnsi="Arial" w:cs="Arial"/>
          <w:sz w:val="22"/>
          <w:szCs w:val="22"/>
          <w:lang w:val="en-GB"/>
        </w:rPr>
        <w:t xml:space="preserve"> The HS</w:t>
      </w:r>
      <w:r w:rsidRPr="004961E3">
        <w:rPr>
          <w:rFonts w:ascii="Arial" w:hAnsi="Arial" w:cs="Arial"/>
          <w:sz w:val="22"/>
          <w:szCs w:val="22"/>
          <w:lang w:val="en-GB"/>
        </w:rPr>
        <w:t>A</w:t>
      </w:r>
      <w:r w:rsidR="00960A95" w:rsidRPr="004961E3">
        <w:rPr>
          <w:rFonts w:ascii="Arial" w:hAnsi="Arial" w:cs="Arial"/>
          <w:sz w:val="22"/>
          <w:szCs w:val="22"/>
          <w:lang w:val="en-GB"/>
        </w:rPr>
        <w:t>B will ensure the attendance of necessary professional advisors at meetings of the Board and sub groups. Legal advice to HS</w:t>
      </w:r>
      <w:r w:rsidRPr="004961E3">
        <w:rPr>
          <w:rFonts w:ascii="Arial" w:hAnsi="Arial" w:cs="Arial"/>
          <w:sz w:val="22"/>
          <w:szCs w:val="22"/>
          <w:lang w:val="en-GB"/>
        </w:rPr>
        <w:t>A</w:t>
      </w:r>
      <w:r w:rsidR="008128B5" w:rsidRPr="004961E3">
        <w:rPr>
          <w:rFonts w:ascii="Arial" w:hAnsi="Arial" w:cs="Arial"/>
          <w:sz w:val="22"/>
          <w:szCs w:val="22"/>
          <w:lang w:val="en-GB"/>
        </w:rPr>
        <w:t>B and to delivery group</w:t>
      </w:r>
      <w:r w:rsidR="00960A95" w:rsidRPr="004961E3">
        <w:rPr>
          <w:rFonts w:ascii="Arial" w:hAnsi="Arial" w:cs="Arial"/>
          <w:sz w:val="22"/>
          <w:szCs w:val="22"/>
          <w:lang w:val="en-GB"/>
        </w:rPr>
        <w:t xml:space="preserve"> meetings will be provided by </w:t>
      </w:r>
      <w:r w:rsidR="00D96574" w:rsidRPr="004961E3">
        <w:rPr>
          <w:rFonts w:ascii="Arial" w:hAnsi="Arial" w:cs="Arial"/>
          <w:sz w:val="22"/>
          <w:szCs w:val="22"/>
          <w:lang w:val="en-GB"/>
        </w:rPr>
        <w:t>the Legal Department of Herefordshire Council when required</w:t>
      </w:r>
      <w:r w:rsidR="00960A95" w:rsidRPr="004961E3">
        <w:rPr>
          <w:rFonts w:ascii="Arial" w:hAnsi="Arial" w:cs="Arial"/>
          <w:sz w:val="22"/>
          <w:szCs w:val="22"/>
          <w:lang w:val="en-GB"/>
        </w:rPr>
        <w:t>.</w:t>
      </w:r>
    </w:p>
    <w:p w:rsidR="008128B5" w:rsidRPr="004961E3" w:rsidRDefault="008128B5" w:rsidP="008128B5">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 xml:space="preserve">4.9 If an HSAB member misses two of the previous three meetings without ensuring an appropriate deputy is able to attend, the Chair, on behalf of the HSAB, may write to that member to remind them of their obligation to attend meetings.  If non-attendance continues, the Chair will write to the senior officer of that agency requiring a permanent replacement.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701"/>
        <w:gridCol w:w="1701"/>
        <w:gridCol w:w="1701"/>
      </w:tblGrid>
      <w:tr w:rsidR="008128B5" w:rsidRPr="004961E3" w:rsidTr="008128B5">
        <w:trPr>
          <w:tblHeader/>
        </w:trPr>
        <w:tc>
          <w:tcPr>
            <w:tcW w:w="4786" w:type="dxa"/>
            <w:tcBorders>
              <w:top w:val="single" w:sz="4" w:space="0" w:color="FFFFFF"/>
              <w:left w:val="single" w:sz="4" w:space="0" w:color="FFFFFF"/>
              <w:bottom w:val="single" w:sz="4" w:space="0" w:color="auto"/>
              <w:right w:val="single" w:sz="4" w:space="0" w:color="auto"/>
            </w:tcBorders>
            <w:vAlign w:val="center"/>
          </w:tcPr>
          <w:p w:rsidR="00960A95" w:rsidRPr="004961E3" w:rsidRDefault="00960A95" w:rsidP="00C52A2F">
            <w:pPr>
              <w:widowControl w:val="0"/>
              <w:adjustRightInd w:val="0"/>
              <w:spacing w:before="80" w:after="40" w:line="276" w:lineRule="auto"/>
              <w:ind w:left="142"/>
              <w:rPr>
                <w:rFonts w:ascii="Arial" w:hAnsi="Arial" w:cs="Arial"/>
                <w:b/>
                <w:sz w:val="22"/>
                <w:szCs w:val="22"/>
                <w:lang w:val="en-GB"/>
              </w:rPr>
            </w:pPr>
            <w:r w:rsidRPr="004961E3">
              <w:rPr>
                <w:rFonts w:ascii="Arial" w:hAnsi="Arial" w:cs="Arial"/>
                <w:b/>
                <w:color w:val="993300"/>
                <w:sz w:val="22"/>
                <w:szCs w:val="22"/>
                <w:lang w:val="en-GB"/>
              </w:rPr>
              <w:lastRenderedPageBreak/>
              <w:t>Membership Grid</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960A95" w:rsidRPr="004961E3" w:rsidRDefault="00960A95" w:rsidP="00C52A2F">
            <w:pPr>
              <w:widowControl w:val="0"/>
              <w:adjustRightInd w:val="0"/>
              <w:spacing w:before="80" w:after="40" w:line="276" w:lineRule="auto"/>
              <w:ind w:left="142"/>
              <w:rPr>
                <w:rFonts w:ascii="Arial" w:hAnsi="Arial" w:cs="Arial"/>
                <w:b/>
                <w:sz w:val="22"/>
                <w:szCs w:val="22"/>
                <w:lang w:val="en-GB"/>
              </w:rPr>
            </w:pPr>
            <w:r w:rsidRPr="004961E3">
              <w:rPr>
                <w:rFonts w:ascii="Arial" w:hAnsi="Arial" w:cs="Arial"/>
                <w:b/>
                <w:sz w:val="22"/>
                <w:szCs w:val="22"/>
                <w:lang w:val="en-GB"/>
              </w:rPr>
              <w:t>Statutory Voting Members</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960A95" w:rsidRPr="004961E3" w:rsidRDefault="00960A95" w:rsidP="00C52A2F">
            <w:pPr>
              <w:widowControl w:val="0"/>
              <w:adjustRightInd w:val="0"/>
              <w:spacing w:before="80" w:after="40" w:line="276" w:lineRule="auto"/>
              <w:ind w:left="142"/>
              <w:rPr>
                <w:rFonts w:ascii="Arial" w:hAnsi="Arial" w:cs="Arial"/>
                <w:b/>
                <w:sz w:val="22"/>
                <w:szCs w:val="22"/>
                <w:lang w:val="en-GB"/>
              </w:rPr>
            </w:pPr>
            <w:r w:rsidRPr="004961E3">
              <w:rPr>
                <w:rFonts w:ascii="Arial" w:hAnsi="Arial" w:cs="Arial"/>
                <w:b/>
                <w:sz w:val="22"/>
                <w:szCs w:val="22"/>
                <w:lang w:val="en-GB"/>
              </w:rPr>
              <w:t>Other Voting Members</w:t>
            </w:r>
          </w:p>
        </w:tc>
        <w:tc>
          <w:tcPr>
            <w:tcW w:w="1701" w:type="dxa"/>
            <w:tcBorders>
              <w:top w:val="single" w:sz="4" w:space="0" w:color="auto"/>
              <w:left w:val="single" w:sz="4" w:space="0" w:color="auto"/>
              <w:bottom w:val="single" w:sz="4" w:space="0" w:color="auto"/>
              <w:right w:val="single" w:sz="4" w:space="0" w:color="auto"/>
            </w:tcBorders>
            <w:shd w:val="clear" w:color="auto" w:fill="EBBBBB"/>
            <w:vAlign w:val="center"/>
          </w:tcPr>
          <w:p w:rsidR="00960A95" w:rsidRPr="004961E3" w:rsidRDefault="00A50503" w:rsidP="00C52A2F">
            <w:pPr>
              <w:widowControl w:val="0"/>
              <w:adjustRightInd w:val="0"/>
              <w:spacing w:before="80" w:after="40" w:line="276" w:lineRule="auto"/>
              <w:ind w:left="142"/>
              <w:rPr>
                <w:rFonts w:ascii="Arial" w:hAnsi="Arial" w:cs="Arial"/>
                <w:b/>
                <w:sz w:val="22"/>
                <w:szCs w:val="22"/>
                <w:lang w:val="en-GB"/>
              </w:rPr>
            </w:pPr>
            <w:r w:rsidRPr="004961E3">
              <w:rPr>
                <w:rFonts w:ascii="Arial" w:hAnsi="Arial" w:cs="Arial"/>
                <w:b/>
                <w:sz w:val="22"/>
                <w:szCs w:val="22"/>
                <w:lang w:val="en-GB"/>
              </w:rPr>
              <w:t>Officer</w:t>
            </w:r>
            <w:r w:rsidR="008128B5" w:rsidRPr="004961E3">
              <w:rPr>
                <w:rFonts w:ascii="Arial" w:hAnsi="Arial" w:cs="Arial"/>
                <w:b/>
                <w:sz w:val="22"/>
                <w:szCs w:val="22"/>
                <w:lang w:val="en-GB"/>
              </w:rPr>
              <w:t xml:space="preserve"> </w:t>
            </w:r>
            <w:r w:rsidRPr="004961E3">
              <w:rPr>
                <w:rFonts w:ascii="Arial" w:hAnsi="Arial" w:cs="Arial"/>
                <w:b/>
                <w:sz w:val="22"/>
                <w:szCs w:val="22"/>
                <w:lang w:val="en-GB"/>
              </w:rPr>
              <w:t>/</w:t>
            </w:r>
            <w:r w:rsidR="008128B5" w:rsidRPr="004961E3">
              <w:rPr>
                <w:rFonts w:ascii="Arial" w:hAnsi="Arial" w:cs="Arial"/>
                <w:b/>
                <w:sz w:val="22"/>
                <w:szCs w:val="22"/>
                <w:lang w:val="en-GB"/>
              </w:rPr>
              <w:t xml:space="preserve"> </w:t>
            </w:r>
            <w:r w:rsidRPr="004961E3">
              <w:rPr>
                <w:rFonts w:ascii="Arial" w:hAnsi="Arial" w:cs="Arial"/>
                <w:b/>
                <w:sz w:val="22"/>
                <w:szCs w:val="22"/>
                <w:lang w:val="en-GB"/>
              </w:rPr>
              <w:t>Advisor to the</w:t>
            </w:r>
            <w:r w:rsidR="00960A95" w:rsidRPr="004961E3">
              <w:rPr>
                <w:rFonts w:ascii="Arial" w:hAnsi="Arial" w:cs="Arial"/>
                <w:b/>
                <w:sz w:val="22"/>
                <w:szCs w:val="22"/>
                <w:lang w:val="en-GB"/>
              </w:rPr>
              <w:t xml:space="preserve"> HS</w:t>
            </w:r>
            <w:r w:rsidRPr="004961E3">
              <w:rPr>
                <w:rFonts w:ascii="Arial" w:hAnsi="Arial" w:cs="Arial"/>
                <w:b/>
                <w:sz w:val="22"/>
                <w:szCs w:val="22"/>
                <w:lang w:val="en-GB"/>
              </w:rPr>
              <w:t>A</w:t>
            </w:r>
            <w:r w:rsidR="00960A95" w:rsidRPr="004961E3">
              <w:rPr>
                <w:rFonts w:ascii="Arial" w:hAnsi="Arial" w:cs="Arial"/>
                <w:b/>
                <w:sz w:val="22"/>
                <w:szCs w:val="22"/>
                <w:lang w:val="en-GB"/>
              </w:rPr>
              <w:t>B</w:t>
            </w: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960A95" w:rsidRPr="004961E3" w:rsidRDefault="00960A95"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Independent Chair</w:t>
            </w:r>
          </w:p>
        </w:tc>
        <w:tc>
          <w:tcPr>
            <w:tcW w:w="1701" w:type="dxa"/>
            <w:tcBorders>
              <w:top w:val="single" w:sz="4" w:space="0" w:color="auto"/>
              <w:left w:val="single" w:sz="4" w:space="0" w:color="auto"/>
              <w:bottom w:val="single" w:sz="4" w:space="0" w:color="auto"/>
              <w:right w:val="single" w:sz="4" w:space="0" w:color="auto"/>
            </w:tcBorders>
            <w:vAlign w:val="center"/>
          </w:tcPr>
          <w:p w:rsidR="00960A95" w:rsidRPr="004961E3" w:rsidRDefault="00960A95"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960A95" w:rsidRPr="004961E3" w:rsidRDefault="00E91526"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960A95" w:rsidRPr="004961E3" w:rsidRDefault="00960A95"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8128B5">
            <w:pPr>
              <w:spacing w:before="80" w:after="40" w:line="276" w:lineRule="auto"/>
              <w:ind w:left="142"/>
              <w:outlineLvl w:val="0"/>
              <w:rPr>
                <w:rFonts w:ascii="Arial" w:hAnsi="Arial" w:cs="Arial"/>
                <w:sz w:val="22"/>
                <w:szCs w:val="22"/>
                <w:lang w:val="en-GB"/>
              </w:rPr>
            </w:pPr>
            <w:r w:rsidRPr="004961E3">
              <w:rPr>
                <w:rFonts w:ascii="Arial" w:hAnsi="Arial" w:cs="Arial"/>
                <w:sz w:val="22"/>
                <w:szCs w:val="22"/>
                <w:lang w:val="en-GB"/>
              </w:rPr>
              <w:t xml:space="preserve">Lead Member for </w:t>
            </w:r>
            <w:r w:rsidR="00A50503" w:rsidRPr="004961E3">
              <w:rPr>
                <w:rFonts w:ascii="Arial" w:hAnsi="Arial" w:cs="Arial"/>
                <w:sz w:val="22"/>
                <w:szCs w:val="22"/>
                <w:lang w:val="en-GB"/>
              </w:rPr>
              <w:t>Adult</w:t>
            </w:r>
            <w:r w:rsidR="008128B5" w:rsidRPr="004961E3">
              <w:rPr>
                <w:rFonts w:ascii="Arial" w:hAnsi="Arial" w:cs="Arial"/>
                <w:sz w:val="22"/>
                <w:szCs w:val="22"/>
                <w:lang w:val="en-GB"/>
              </w:rPr>
              <w:t>s</w:t>
            </w:r>
            <w:r w:rsidR="00A50503" w:rsidRPr="004961E3">
              <w:rPr>
                <w:rFonts w:ascii="Arial" w:hAnsi="Arial" w:cs="Arial"/>
                <w:sz w:val="22"/>
                <w:szCs w:val="22"/>
                <w:lang w:val="en-GB"/>
              </w:rPr>
              <w:t xml:space="preserve"> Wellbeing</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8C319A" w:rsidP="00C52A2F">
            <w:pPr>
              <w:autoSpaceDE w:val="0"/>
              <w:autoSpaceDN w:val="0"/>
              <w:adjustRightInd w:val="0"/>
              <w:ind w:left="142"/>
              <w:jc w:val="center"/>
              <w:rPr>
                <w:rFonts w:ascii="Wingdings" w:hAnsi="Wingdings" w:cs="Wingdings"/>
                <w:sz w:val="26"/>
                <w:szCs w:val="26"/>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8128B5">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Herefordshire</w:t>
            </w:r>
            <w:r w:rsidR="00AC1492">
              <w:rPr>
                <w:rFonts w:ascii="Arial" w:hAnsi="Arial" w:cs="Arial"/>
                <w:sz w:val="22"/>
                <w:szCs w:val="22"/>
                <w:lang w:val="en-GB"/>
              </w:rPr>
              <w:t xml:space="preserve"> Council</w:t>
            </w:r>
            <w:r w:rsidRPr="004961E3">
              <w:rPr>
                <w:rFonts w:ascii="Arial" w:hAnsi="Arial" w:cs="Arial"/>
                <w:sz w:val="22"/>
                <w:szCs w:val="22"/>
                <w:lang w:val="en-GB"/>
              </w:rPr>
              <w:t xml:space="preserve"> </w:t>
            </w:r>
            <w:r w:rsidR="00EB49E0" w:rsidRPr="004961E3">
              <w:rPr>
                <w:rFonts w:ascii="Arial" w:hAnsi="Arial" w:cs="Arial"/>
                <w:sz w:val="22"/>
                <w:szCs w:val="22"/>
                <w:lang w:val="en-GB"/>
              </w:rPr>
              <w:t>Director of Adults and Communities</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rPr>
          <w:trHeight w:val="91"/>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West Mercia Police</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 xml:space="preserve">Herefordshire </w:t>
            </w:r>
            <w:r w:rsidR="00875005" w:rsidRPr="004961E3">
              <w:rPr>
                <w:rFonts w:ascii="Arial" w:hAnsi="Arial" w:cs="Arial"/>
                <w:sz w:val="22"/>
                <w:szCs w:val="22"/>
                <w:lang w:val="en-GB"/>
              </w:rPr>
              <w:t xml:space="preserve">and Worcestershire </w:t>
            </w:r>
            <w:r w:rsidRPr="004961E3">
              <w:rPr>
                <w:rFonts w:ascii="Arial" w:hAnsi="Arial" w:cs="Arial"/>
                <w:sz w:val="22"/>
                <w:szCs w:val="22"/>
                <w:lang w:val="en-GB"/>
              </w:rPr>
              <w:t>Clinical Commissioning Group</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rPr>
          <w:trHeight w:val="315"/>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Wye Valley NHS Trust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4D4F0D"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Herefordshire and Worcestershire Health Care Trust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rPr>
          <w:trHeight w:val="90"/>
        </w:trPr>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25C0D" w:rsidRPr="004961E3" w:rsidRDefault="00A25C0D" w:rsidP="008128B5">
            <w:pPr>
              <w:spacing w:before="80" w:after="40" w:line="276" w:lineRule="auto"/>
              <w:ind w:left="142"/>
              <w:rPr>
                <w:rFonts w:ascii="Arial" w:hAnsi="Arial" w:cs="Arial"/>
                <w:sz w:val="22"/>
                <w:szCs w:val="22"/>
                <w:lang w:val="en-GB"/>
              </w:rPr>
            </w:pPr>
            <w:r w:rsidRPr="004961E3">
              <w:rPr>
                <w:rFonts w:ascii="Arial" w:hAnsi="Arial" w:cs="Arial"/>
                <w:sz w:val="22"/>
                <w:szCs w:val="22"/>
                <w:lang w:val="en-GB"/>
              </w:rPr>
              <w:t xml:space="preserve">Herefordshire Council Assistant </w:t>
            </w:r>
            <w:r w:rsidR="00EB49E0" w:rsidRPr="004961E3">
              <w:rPr>
                <w:rFonts w:ascii="Arial" w:hAnsi="Arial" w:cs="Arial"/>
                <w:sz w:val="22"/>
                <w:szCs w:val="22"/>
                <w:lang w:val="en-GB"/>
              </w:rPr>
              <w:t>Director of Adults and Communities</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2C6C91" w:rsidP="00C52A2F">
            <w:pPr>
              <w:widowControl w:val="0"/>
              <w:adjustRightInd w:val="0"/>
              <w:spacing w:before="80" w:after="40" w:line="276" w:lineRule="auto"/>
              <w:ind w:left="142"/>
              <w:jc w:val="center"/>
              <w:rPr>
                <w:rFonts w:ascii="Wingdings" w:hAnsi="Wingdings" w:cs="Arial"/>
                <w:sz w:val="22"/>
                <w:szCs w:val="22"/>
                <w:lang w:val="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25C0D" w:rsidRPr="004961E3" w:rsidRDefault="00A25C0D"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Care Quality Commission</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Wingdings" w:hAnsi="Wingdings" w:cs="Wingdings"/>
                <w:sz w:val="26"/>
                <w:szCs w:val="26"/>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NHS England Area Team</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National Probation Service</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Carers Representative</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Wingdings" w:hAnsi="Wingdings" w:cs="Wingdings"/>
                <w:sz w:val="26"/>
                <w:szCs w:val="26"/>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Voluntary Sector</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Further/Adult Education</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3058E6"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3058E6" w:rsidRPr="004961E3" w:rsidRDefault="003058E6"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 xml:space="preserve">Housing </w:t>
            </w:r>
            <w:r w:rsidR="00AC1492">
              <w:rPr>
                <w:rFonts w:ascii="Arial" w:hAnsi="Arial" w:cs="Arial"/>
                <w:sz w:val="22"/>
                <w:szCs w:val="22"/>
                <w:lang w:val="en-GB"/>
              </w:rPr>
              <w:t>Representative</w:t>
            </w:r>
          </w:p>
        </w:tc>
        <w:tc>
          <w:tcPr>
            <w:tcW w:w="1701" w:type="dxa"/>
            <w:tcBorders>
              <w:top w:val="single" w:sz="4" w:space="0" w:color="auto"/>
              <w:left w:val="single" w:sz="4" w:space="0" w:color="auto"/>
              <w:bottom w:val="single" w:sz="4" w:space="0" w:color="auto"/>
              <w:right w:val="single" w:sz="4" w:space="0" w:color="auto"/>
            </w:tcBorders>
            <w:vAlign w:val="center"/>
          </w:tcPr>
          <w:p w:rsidR="003058E6" w:rsidRPr="004961E3" w:rsidRDefault="003058E6"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3058E6" w:rsidRPr="004961E3" w:rsidRDefault="003058E6" w:rsidP="00C52A2F">
            <w:pPr>
              <w:autoSpaceDE w:val="0"/>
              <w:autoSpaceDN w:val="0"/>
              <w:adjustRightInd w:val="0"/>
              <w:ind w:left="142"/>
              <w:jc w:val="center"/>
              <w:rPr>
                <w:rFonts w:ascii="Wingdings" w:hAnsi="Wingdings" w:cs="Wingdings"/>
                <w:sz w:val="26"/>
                <w:szCs w:val="26"/>
                <w:lang w:val="en-GB" w:eastAsia="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3058E6" w:rsidRPr="004961E3" w:rsidRDefault="003058E6"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A50503" w:rsidP="00C52A2F">
            <w:pPr>
              <w:widowControl w:val="0"/>
              <w:adjustRightInd w:val="0"/>
              <w:spacing w:before="80" w:after="40" w:line="276" w:lineRule="auto"/>
              <w:ind w:left="142"/>
              <w:rPr>
                <w:rFonts w:ascii="Arial" w:hAnsi="Arial" w:cs="Arial"/>
                <w:sz w:val="22"/>
                <w:szCs w:val="22"/>
                <w:lang w:val="en-GB"/>
              </w:rPr>
            </w:pPr>
            <w:r w:rsidRPr="004961E3">
              <w:rPr>
                <w:rFonts w:ascii="Arial" w:hAnsi="Arial" w:cs="Arial"/>
                <w:sz w:val="22"/>
                <w:szCs w:val="22"/>
                <w:lang w:val="en-GB"/>
              </w:rPr>
              <w:t>Healthwatch Herefordshire</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C1492" w:rsidP="00C52A2F">
            <w:pPr>
              <w:widowControl w:val="0"/>
              <w:adjustRightInd w:val="0"/>
              <w:spacing w:before="80" w:after="40" w:line="276" w:lineRule="auto"/>
              <w:ind w:left="142"/>
              <w:jc w:val="center"/>
              <w:rPr>
                <w:rFonts w:ascii="Wingdings" w:hAnsi="Wingdings" w:cs="Arial"/>
                <w:sz w:val="22"/>
                <w:szCs w:val="22"/>
                <w:lang w:val="en-GB"/>
              </w:rPr>
            </w:pPr>
            <w:r w:rsidRPr="004961E3">
              <w:rPr>
                <w:rFonts w:ascii="Wingdings" w:hAnsi="Wingdings" w:cs="Wingdings"/>
                <w:sz w:val="26"/>
                <w:szCs w:val="26"/>
                <w:lang w:val="en-GB" w:eastAsia="en-GB"/>
              </w:rPr>
              <w:t></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r>
      <w:tr w:rsidR="008128B5"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A50503" w:rsidRPr="004961E3" w:rsidRDefault="004D4F0D"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Safeguarding Partnership Manager</w:t>
            </w: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A50503" w:rsidRPr="004961E3" w:rsidRDefault="00A50503" w:rsidP="00C52A2F">
            <w:pPr>
              <w:autoSpaceDE w:val="0"/>
              <w:autoSpaceDN w:val="0"/>
              <w:adjustRightInd w:val="0"/>
              <w:ind w:left="142"/>
              <w:jc w:val="center"/>
              <w:rPr>
                <w:rFonts w:ascii="MS Shell Dlg 2" w:hAnsi="MS Shell Dlg 2" w:cs="MS Shell Dlg 2"/>
                <w:sz w:val="17"/>
                <w:szCs w:val="17"/>
                <w:lang w:val="en-GB" w:eastAsia="en-GB"/>
              </w:rPr>
            </w:pPr>
            <w:r w:rsidRPr="004961E3">
              <w:rPr>
                <w:rFonts w:ascii="Wingdings" w:hAnsi="Wingdings" w:cs="Wingdings"/>
                <w:sz w:val="26"/>
                <w:szCs w:val="26"/>
                <w:lang w:val="en-GB" w:eastAsia="en-GB"/>
              </w:rPr>
              <w:t></w:t>
            </w:r>
          </w:p>
        </w:tc>
      </w:tr>
      <w:tr w:rsidR="004D4F0D" w:rsidRPr="004961E3" w:rsidTr="008128B5">
        <w:tc>
          <w:tcPr>
            <w:tcW w:w="4786" w:type="dxa"/>
            <w:tcBorders>
              <w:top w:val="single" w:sz="4" w:space="0" w:color="auto"/>
              <w:left w:val="single" w:sz="4" w:space="0" w:color="auto"/>
              <w:bottom w:val="single" w:sz="4" w:space="0" w:color="auto"/>
              <w:right w:val="single" w:sz="4" w:space="0" w:color="auto"/>
            </w:tcBorders>
            <w:shd w:val="clear" w:color="auto" w:fill="EBBBBB"/>
            <w:vAlign w:val="center"/>
          </w:tcPr>
          <w:p w:rsidR="004D4F0D" w:rsidRPr="004961E3" w:rsidRDefault="004D4F0D" w:rsidP="00C52A2F">
            <w:pPr>
              <w:spacing w:before="80" w:after="40" w:line="276" w:lineRule="auto"/>
              <w:ind w:left="142"/>
              <w:rPr>
                <w:rFonts w:ascii="Arial" w:hAnsi="Arial" w:cs="Arial"/>
                <w:sz w:val="22"/>
                <w:szCs w:val="22"/>
                <w:lang w:val="en-GB"/>
              </w:rPr>
            </w:pPr>
            <w:r w:rsidRPr="004961E3">
              <w:rPr>
                <w:rFonts w:ascii="Arial" w:hAnsi="Arial" w:cs="Arial"/>
                <w:sz w:val="22"/>
                <w:szCs w:val="22"/>
                <w:lang w:val="en-GB"/>
              </w:rPr>
              <w:t>Safeguarding Partnership Officer</w:t>
            </w:r>
          </w:p>
        </w:tc>
        <w:tc>
          <w:tcPr>
            <w:tcW w:w="1701" w:type="dxa"/>
            <w:tcBorders>
              <w:top w:val="single" w:sz="4" w:space="0" w:color="auto"/>
              <w:left w:val="single" w:sz="4" w:space="0" w:color="auto"/>
              <w:bottom w:val="single" w:sz="4" w:space="0" w:color="auto"/>
              <w:right w:val="single" w:sz="4" w:space="0" w:color="auto"/>
            </w:tcBorders>
            <w:vAlign w:val="center"/>
          </w:tcPr>
          <w:p w:rsidR="004D4F0D" w:rsidRPr="004961E3" w:rsidRDefault="004D4F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4D4F0D" w:rsidRPr="004961E3" w:rsidRDefault="004D4F0D" w:rsidP="00C52A2F">
            <w:pPr>
              <w:widowControl w:val="0"/>
              <w:adjustRightInd w:val="0"/>
              <w:spacing w:before="80" w:after="40" w:line="276" w:lineRule="auto"/>
              <w:ind w:left="142"/>
              <w:jc w:val="center"/>
              <w:rPr>
                <w:rFonts w:ascii="Wingdings" w:hAnsi="Wingdings" w:cs="Arial"/>
                <w:sz w:val="22"/>
                <w:szCs w:val="22"/>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4D4F0D" w:rsidRPr="004961E3" w:rsidRDefault="004D4F0D" w:rsidP="00C52A2F">
            <w:pPr>
              <w:autoSpaceDE w:val="0"/>
              <w:autoSpaceDN w:val="0"/>
              <w:adjustRightInd w:val="0"/>
              <w:ind w:left="142"/>
              <w:jc w:val="center"/>
              <w:rPr>
                <w:rFonts w:ascii="Wingdings" w:hAnsi="Wingdings" w:cs="Wingdings"/>
                <w:sz w:val="26"/>
                <w:szCs w:val="26"/>
                <w:lang w:val="en-GB" w:eastAsia="en-GB"/>
              </w:rPr>
            </w:pPr>
            <w:r w:rsidRPr="004961E3">
              <w:rPr>
                <w:rFonts w:ascii="Wingdings" w:hAnsi="Wingdings" w:cs="Wingdings"/>
                <w:sz w:val="26"/>
                <w:szCs w:val="26"/>
                <w:lang w:val="en-GB" w:eastAsia="en-GB"/>
              </w:rPr>
              <w:t></w:t>
            </w:r>
          </w:p>
        </w:tc>
      </w:tr>
    </w:tbl>
    <w:p w:rsidR="00960A95" w:rsidRPr="004961E3" w:rsidRDefault="00960A95" w:rsidP="00C52A2F">
      <w:pPr>
        <w:spacing w:before="80" w:after="40" w:line="276" w:lineRule="auto"/>
        <w:ind w:left="142"/>
        <w:jc w:val="both"/>
        <w:rPr>
          <w:rFonts w:ascii="Arial" w:hAnsi="Arial" w:cs="Arial"/>
          <w:sz w:val="22"/>
          <w:szCs w:val="22"/>
          <w:lang w:val="en-GB"/>
        </w:rPr>
      </w:pPr>
    </w:p>
    <w:p w:rsidR="00960A95" w:rsidRPr="004961E3" w:rsidRDefault="00960A95" w:rsidP="00C52A2F">
      <w:pPr>
        <w:spacing w:before="80" w:after="40" w:line="276" w:lineRule="auto"/>
        <w:ind w:left="142"/>
        <w:jc w:val="both"/>
        <w:outlineLvl w:val="0"/>
        <w:rPr>
          <w:rFonts w:ascii="Arial" w:hAnsi="Arial" w:cs="Arial"/>
          <w:b/>
          <w:color w:val="993300"/>
          <w:sz w:val="22"/>
          <w:szCs w:val="22"/>
          <w:lang w:val="en-GB"/>
        </w:rPr>
      </w:pPr>
      <w:r w:rsidRPr="004961E3">
        <w:rPr>
          <w:rFonts w:ascii="Arial" w:hAnsi="Arial" w:cs="Arial"/>
          <w:b/>
          <w:color w:val="993300"/>
          <w:sz w:val="22"/>
          <w:szCs w:val="22"/>
          <w:lang w:val="en-GB"/>
        </w:rPr>
        <w:t>HS</w:t>
      </w:r>
      <w:r w:rsidR="00CA7C4F" w:rsidRPr="004961E3">
        <w:rPr>
          <w:rFonts w:ascii="Arial" w:hAnsi="Arial" w:cs="Arial"/>
          <w:b/>
          <w:color w:val="993300"/>
          <w:sz w:val="22"/>
          <w:szCs w:val="22"/>
          <w:lang w:val="en-GB"/>
        </w:rPr>
        <w:t>A</w:t>
      </w:r>
      <w:r w:rsidR="006339E3" w:rsidRPr="004961E3">
        <w:rPr>
          <w:rFonts w:ascii="Arial" w:hAnsi="Arial" w:cs="Arial"/>
          <w:b/>
          <w:color w:val="993300"/>
          <w:sz w:val="22"/>
          <w:szCs w:val="22"/>
          <w:lang w:val="en-GB"/>
        </w:rPr>
        <w:t>B</w:t>
      </w:r>
      <w:r w:rsidR="00911226" w:rsidRPr="004961E3">
        <w:rPr>
          <w:rFonts w:ascii="Arial" w:hAnsi="Arial" w:cs="Arial"/>
          <w:b/>
          <w:color w:val="993300"/>
          <w:sz w:val="22"/>
          <w:szCs w:val="22"/>
          <w:lang w:val="en-GB"/>
        </w:rPr>
        <w:t xml:space="preserve"> </w:t>
      </w:r>
      <w:r w:rsidRPr="004961E3">
        <w:rPr>
          <w:rFonts w:ascii="Arial" w:hAnsi="Arial" w:cs="Arial"/>
          <w:b/>
          <w:color w:val="993300"/>
          <w:sz w:val="22"/>
          <w:szCs w:val="22"/>
          <w:lang w:val="en-GB"/>
        </w:rPr>
        <w:t>Meetings</w:t>
      </w:r>
    </w:p>
    <w:p w:rsidR="00B144BF"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960A95" w:rsidRPr="004961E3">
        <w:rPr>
          <w:rFonts w:ascii="Arial" w:hAnsi="Arial" w:cs="Arial"/>
          <w:sz w:val="22"/>
          <w:szCs w:val="22"/>
          <w:lang w:val="en-GB"/>
        </w:rPr>
        <w:t>.1</w:t>
      </w:r>
      <w:r w:rsidR="00911226" w:rsidRPr="004961E3">
        <w:rPr>
          <w:rFonts w:ascii="Arial" w:hAnsi="Arial" w:cs="Arial"/>
          <w:sz w:val="22"/>
          <w:szCs w:val="22"/>
          <w:lang w:val="en-GB"/>
        </w:rPr>
        <w:t>0</w:t>
      </w:r>
      <w:r w:rsidR="00960A95" w:rsidRPr="004961E3">
        <w:rPr>
          <w:rFonts w:ascii="Arial" w:hAnsi="Arial" w:cs="Arial"/>
          <w:sz w:val="22"/>
          <w:szCs w:val="22"/>
          <w:lang w:val="en-GB"/>
        </w:rPr>
        <w:t xml:space="preserve"> Meetings of the HS</w:t>
      </w:r>
      <w:r w:rsidRPr="004961E3">
        <w:rPr>
          <w:rFonts w:ascii="Arial" w:hAnsi="Arial" w:cs="Arial"/>
          <w:sz w:val="22"/>
          <w:szCs w:val="22"/>
          <w:lang w:val="en-GB"/>
        </w:rPr>
        <w:t>A</w:t>
      </w:r>
      <w:r w:rsidR="00960A95" w:rsidRPr="004961E3">
        <w:rPr>
          <w:rFonts w:ascii="Arial" w:hAnsi="Arial" w:cs="Arial"/>
          <w:sz w:val="22"/>
          <w:szCs w:val="22"/>
          <w:lang w:val="en-GB"/>
        </w:rPr>
        <w:t xml:space="preserve">B will be held </w:t>
      </w:r>
      <w:r w:rsidR="00EC7C62" w:rsidRPr="004961E3">
        <w:rPr>
          <w:rFonts w:ascii="Arial" w:hAnsi="Arial" w:cs="Arial"/>
          <w:sz w:val="22"/>
          <w:szCs w:val="22"/>
          <w:lang w:val="en-GB"/>
        </w:rPr>
        <w:t>quarterly</w:t>
      </w:r>
      <w:r w:rsidR="00960A95" w:rsidRPr="004961E3">
        <w:rPr>
          <w:rFonts w:ascii="Arial" w:hAnsi="Arial" w:cs="Arial"/>
          <w:sz w:val="22"/>
          <w:szCs w:val="22"/>
          <w:lang w:val="en-GB"/>
        </w:rPr>
        <w:t xml:space="preserve"> and should last for a maximum of three hours.</w:t>
      </w:r>
    </w:p>
    <w:p w:rsidR="00960A95" w:rsidRPr="004961E3" w:rsidRDefault="00B144B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4.11 One meeting per year will include a development session which will inform the following years Business Plan.  This meeting every third year will inform the 3 year Strategic Plan.</w:t>
      </w:r>
      <w:r w:rsidR="00960A95" w:rsidRPr="004961E3">
        <w:rPr>
          <w:rFonts w:ascii="Arial" w:hAnsi="Arial" w:cs="Arial"/>
          <w:sz w:val="22"/>
          <w:szCs w:val="22"/>
          <w:lang w:val="en-GB"/>
        </w:rPr>
        <w:t xml:space="preserve"> </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960A95" w:rsidRPr="004961E3">
        <w:rPr>
          <w:rFonts w:ascii="Arial" w:hAnsi="Arial" w:cs="Arial"/>
          <w:sz w:val="22"/>
          <w:szCs w:val="22"/>
          <w:lang w:val="en-GB"/>
        </w:rPr>
        <w:t>.</w:t>
      </w:r>
      <w:r w:rsidR="00911226" w:rsidRPr="004961E3">
        <w:rPr>
          <w:rFonts w:ascii="Arial" w:hAnsi="Arial" w:cs="Arial"/>
          <w:sz w:val="22"/>
          <w:szCs w:val="22"/>
          <w:lang w:val="en-GB"/>
        </w:rPr>
        <w:t>1</w:t>
      </w:r>
      <w:r w:rsidR="00B144BF" w:rsidRPr="004961E3">
        <w:rPr>
          <w:rFonts w:ascii="Arial" w:hAnsi="Arial" w:cs="Arial"/>
          <w:sz w:val="22"/>
          <w:szCs w:val="22"/>
          <w:lang w:val="en-GB"/>
        </w:rPr>
        <w:t>2</w:t>
      </w:r>
      <w:r w:rsidR="00960A95" w:rsidRPr="004961E3">
        <w:rPr>
          <w:rFonts w:ascii="Arial" w:hAnsi="Arial" w:cs="Arial"/>
          <w:sz w:val="22"/>
          <w:szCs w:val="22"/>
          <w:lang w:val="en-GB"/>
        </w:rPr>
        <w:t xml:space="preserve"> The Chair may call an extra-ordinary meeting at any time. Members can make a written request for an extra-ordinary meeting to the Chair. The Chair will decide whether to hold such a meeting. The Chair is unlikely to accede to a request unless two or more members make a request.</w:t>
      </w:r>
    </w:p>
    <w:p w:rsidR="00792D30"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.13</w:t>
      </w:r>
      <w:r w:rsidR="00792D30" w:rsidRPr="004961E3">
        <w:rPr>
          <w:rFonts w:ascii="Arial" w:hAnsi="Arial" w:cs="Arial"/>
          <w:sz w:val="22"/>
          <w:szCs w:val="22"/>
          <w:lang w:val="en-GB"/>
        </w:rPr>
        <w:t xml:space="preserve"> In the eventuality that neither the Independent Chair nor the Vice Chair is able to attend an HS</w:t>
      </w:r>
      <w:r w:rsidRPr="004961E3">
        <w:rPr>
          <w:rFonts w:ascii="Arial" w:hAnsi="Arial" w:cs="Arial"/>
          <w:sz w:val="22"/>
          <w:szCs w:val="22"/>
          <w:lang w:val="en-GB"/>
        </w:rPr>
        <w:t>A</w:t>
      </w:r>
      <w:r w:rsidR="00792D30" w:rsidRPr="004961E3">
        <w:rPr>
          <w:rFonts w:ascii="Arial" w:hAnsi="Arial" w:cs="Arial"/>
          <w:sz w:val="22"/>
          <w:szCs w:val="22"/>
          <w:lang w:val="en-GB"/>
        </w:rPr>
        <w:t>B meeting, then a Chair will be selected from HS</w:t>
      </w:r>
      <w:r w:rsidRPr="004961E3">
        <w:rPr>
          <w:rFonts w:ascii="Arial" w:hAnsi="Arial" w:cs="Arial"/>
          <w:sz w:val="22"/>
          <w:szCs w:val="22"/>
          <w:lang w:val="en-GB"/>
        </w:rPr>
        <w:t>A</w:t>
      </w:r>
      <w:r w:rsidR="00792D30" w:rsidRPr="004961E3">
        <w:rPr>
          <w:rFonts w:ascii="Arial" w:hAnsi="Arial" w:cs="Arial"/>
          <w:sz w:val="22"/>
          <w:szCs w:val="22"/>
          <w:lang w:val="en-GB"/>
        </w:rPr>
        <w:t>B members at the meeting.</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.14</w:t>
      </w:r>
      <w:r w:rsidR="00911226" w:rsidRPr="004961E3">
        <w:rPr>
          <w:rFonts w:ascii="Arial" w:hAnsi="Arial" w:cs="Arial"/>
          <w:sz w:val="22"/>
          <w:szCs w:val="22"/>
          <w:lang w:val="en-GB"/>
        </w:rPr>
        <w:t xml:space="preserve"> </w:t>
      </w:r>
      <w:r w:rsidR="00960A95" w:rsidRPr="004961E3">
        <w:rPr>
          <w:rFonts w:ascii="Arial" w:hAnsi="Arial" w:cs="Arial"/>
          <w:sz w:val="22"/>
          <w:szCs w:val="22"/>
          <w:lang w:val="en-GB"/>
        </w:rPr>
        <w:t>A meeting will not be quorate and therefore unable to make decisions binding on HS</w:t>
      </w:r>
      <w:r w:rsidRPr="004961E3">
        <w:rPr>
          <w:rFonts w:ascii="Arial" w:hAnsi="Arial" w:cs="Arial"/>
          <w:sz w:val="22"/>
          <w:szCs w:val="22"/>
          <w:lang w:val="en-GB"/>
        </w:rPr>
        <w:t>A</w:t>
      </w:r>
      <w:r w:rsidR="00960A95" w:rsidRPr="004961E3">
        <w:rPr>
          <w:rFonts w:ascii="Arial" w:hAnsi="Arial" w:cs="Arial"/>
          <w:sz w:val="22"/>
          <w:szCs w:val="22"/>
          <w:lang w:val="en-GB"/>
        </w:rPr>
        <w:t xml:space="preserve">B unless at least one third of voting members including representatives of at least </w:t>
      </w:r>
      <w:r w:rsidR="00623AF3" w:rsidRPr="004961E3">
        <w:rPr>
          <w:rFonts w:ascii="Arial" w:hAnsi="Arial" w:cs="Arial"/>
          <w:sz w:val="22"/>
          <w:szCs w:val="22"/>
          <w:lang w:val="en-GB"/>
        </w:rPr>
        <w:t xml:space="preserve">2 of the </w:t>
      </w:r>
      <w:r w:rsidR="00960A95" w:rsidRPr="004961E3">
        <w:rPr>
          <w:rFonts w:ascii="Arial" w:hAnsi="Arial" w:cs="Arial"/>
          <w:sz w:val="22"/>
          <w:szCs w:val="22"/>
          <w:lang w:val="en-GB"/>
        </w:rPr>
        <w:t>3 statutory agencies are present. Where the membership is not divisible by 3 the number shall be rounded up.</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lastRenderedPageBreak/>
        <w:t>4</w:t>
      </w:r>
      <w:r w:rsidR="00B144BF" w:rsidRPr="004961E3">
        <w:rPr>
          <w:rFonts w:ascii="Arial" w:hAnsi="Arial" w:cs="Arial"/>
          <w:sz w:val="22"/>
          <w:szCs w:val="22"/>
          <w:lang w:val="en-GB"/>
        </w:rPr>
        <w:t>.15</w:t>
      </w:r>
      <w:r w:rsidR="00960A95" w:rsidRPr="004961E3">
        <w:rPr>
          <w:rFonts w:ascii="Arial" w:hAnsi="Arial" w:cs="Arial"/>
          <w:sz w:val="22"/>
          <w:szCs w:val="22"/>
          <w:lang w:val="en-GB"/>
        </w:rPr>
        <w:t xml:space="preserve"> In making decisions HS</w:t>
      </w:r>
      <w:r w:rsidRPr="004961E3">
        <w:rPr>
          <w:rFonts w:ascii="Arial" w:hAnsi="Arial" w:cs="Arial"/>
          <w:sz w:val="22"/>
          <w:szCs w:val="22"/>
          <w:lang w:val="en-GB"/>
        </w:rPr>
        <w:t>A</w:t>
      </w:r>
      <w:r w:rsidR="00960A95" w:rsidRPr="004961E3">
        <w:rPr>
          <w:rFonts w:ascii="Arial" w:hAnsi="Arial" w:cs="Arial"/>
          <w:sz w:val="22"/>
          <w:szCs w:val="22"/>
          <w:lang w:val="en-GB"/>
        </w:rPr>
        <w:t>B will seek to establish consensus. If that is not possible the decision will be taken by a simple majority of voting members present. If a vote is tied the person chairing the meeting will have a second and casting vote.</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.16</w:t>
      </w:r>
      <w:r w:rsidR="00960A95" w:rsidRPr="004961E3">
        <w:rPr>
          <w:rFonts w:ascii="Arial" w:hAnsi="Arial" w:cs="Arial"/>
          <w:sz w:val="22"/>
          <w:szCs w:val="22"/>
          <w:lang w:val="en-GB"/>
        </w:rPr>
        <w:t xml:space="preserve"> All HS</w:t>
      </w:r>
      <w:r w:rsidRPr="004961E3">
        <w:rPr>
          <w:rFonts w:ascii="Arial" w:hAnsi="Arial" w:cs="Arial"/>
          <w:sz w:val="22"/>
          <w:szCs w:val="22"/>
          <w:lang w:val="en-GB"/>
        </w:rPr>
        <w:t>A</w:t>
      </w:r>
      <w:r w:rsidR="00960A95" w:rsidRPr="004961E3">
        <w:rPr>
          <w:rFonts w:ascii="Arial" w:hAnsi="Arial" w:cs="Arial"/>
          <w:sz w:val="22"/>
          <w:szCs w:val="22"/>
          <w:lang w:val="en-GB"/>
        </w:rPr>
        <w:t>B meetings will be minuted and the minutes submitted for approval</w:t>
      </w:r>
      <w:r w:rsidR="00EC7C62" w:rsidRPr="004961E3">
        <w:rPr>
          <w:rFonts w:ascii="Arial" w:hAnsi="Arial" w:cs="Arial"/>
          <w:sz w:val="22"/>
          <w:szCs w:val="22"/>
          <w:lang w:val="en-GB"/>
        </w:rPr>
        <w:t xml:space="preserve"> </w:t>
      </w:r>
      <w:r w:rsidR="00623AF3" w:rsidRPr="004961E3">
        <w:rPr>
          <w:rFonts w:ascii="Arial" w:hAnsi="Arial" w:cs="Arial"/>
          <w:sz w:val="22"/>
          <w:szCs w:val="22"/>
          <w:lang w:val="en-GB"/>
        </w:rPr>
        <w:t xml:space="preserve">by the chair within seven </w:t>
      </w:r>
      <w:r w:rsidR="004D525F" w:rsidRPr="004961E3">
        <w:rPr>
          <w:rFonts w:ascii="Arial" w:hAnsi="Arial" w:cs="Arial"/>
          <w:sz w:val="22"/>
          <w:szCs w:val="22"/>
          <w:lang w:val="en-GB"/>
        </w:rPr>
        <w:t>days of the meeting.</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.17</w:t>
      </w:r>
      <w:r w:rsidR="00960A95" w:rsidRPr="004961E3">
        <w:rPr>
          <w:rFonts w:ascii="Arial" w:hAnsi="Arial" w:cs="Arial"/>
          <w:sz w:val="22"/>
          <w:szCs w:val="22"/>
          <w:lang w:val="en-GB"/>
        </w:rPr>
        <w:t xml:space="preserve"> An agenda</w:t>
      </w:r>
      <w:r w:rsidR="00F06C47" w:rsidRPr="004961E3">
        <w:rPr>
          <w:rFonts w:ascii="Arial" w:hAnsi="Arial" w:cs="Arial"/>
          <w:sz w:val="22"/>
          <w:szCs w:val="22"/>
          <w:lang w:val="en-GB"/>
        </w:rPr>
        <w:t xml:space="preserve"> and accompanying papers </w:t>
      </w:r>
      <w:r w:rsidR="00960A95" w:rsidRPr="004961E3">
        <w:rPr>
          <w:rFonts w:ascii="Arial" w:hAnsi="Arial" w:cs="Arial"/>
          <w:sz w:val="22"/>
          <w:szCs w:val="22"/>
          <w:lang w:val="en-GB"/>
        </w:rPr>
        <w:t xml:space="preserve">will </w:t>
      </w:r>
      <w:r w:rsidR="00C65A65" w:rsidRPr="004961E3">
        <w:rPr>
          <w:rFonts w:ascii="Arial" w:hAnsi="Arial" w:cs="Arial"/>
          <w:sz w:val="22"/>
          <w:szCs w:val="22"/>
          <w:lang w:val="en-GB"/>
        </w:rPr>
        <w:t xml:space="preserve">be uploaded to Herefordshire Safeguarding Boards’ website </w:t>
      </w:r>
      <w:r w:rsidR="00F06C47" w:rsidRPr="004961E3">
        <w:rPr>
          <w:rFonts w:ascii="Arial" w:hAnsi="Arial" w:cs="Arial"/>
          <w:sz w:val="22"/>
          <w:szCs w:val="22"/>
          <w:lang w:val="en-GB"/>
        </w:rPr>
        <w:t>five</w:t>
      </w:r>
      <w:r w:rsidR="00380DB4" w:rsidRPr="004961E3">
        <w:rPr>
          <w:rFonts w:ascii="Arial" w:hAnsi="Arial" w:cs="Arial"/>
          <w:sz w:val="22"/>
          <w:szCs w:val="22"/>
          <w:lang w:val="en-GB"/>
        </w:rPr>
        <w:t xml:space="preserve"> working days </w:t>
      </w:r>
      <w:r w:rsidR="00960A95" w:rsidRPr="004961E3">
        <w:rPr>
          <w:rFonts w:ascii="Arial" w:hAnsi="Arial" w:cs="Arial"/>
          <w:sz w:val="22"/>
          <w:szCs w:val="22"/>
          <w:lang w:val="en-GB"/>
        </w:rPr>
        <w:t>before a meeting. Any documents which are required to be seen by members in relation to a meeting must be sent to the</w:t>
      </w:r>
      <w:r w:rsidR="00380DB4" w:rsidRPr="004961E3">
        <w:rPr>
          <w:rFonts w:ascii="Arial" w:hAnsi="Arial" w:cs="Arial"/>
          <w:sz w:val="22"/>
          <w:szCs w:val="22"/>
          <w:lang w:val="en-GB"/>
        </w:rPr>
        <w:t xml:space="preserve"> </w:t>
      </w:r>
      <w:r w:rsidR="00231458" w:rsidRPr="004961E3">
        <w:rPr>
          <w:rFonts w:ascii="Arial" w:hAnsi="Arial" w:cs="Arial"/>
          <w:sz w:val="22"/>
          <w:szCs w:val="22"/>
          <w:lang w:val="en-GB"/>
        </w:rPr>
        <w:t>Partnership Team</w:t>
      </w:r>
      <w:r w:rsidR="00960A95" w:rsidRPr="004961E3">
        <w:rPr>
          <w:rFonts w:ascii="Arial" w:hAnsi="Arial" w:cs="Arial"/>
          <w:sz w:val="22"/>
          <w:szCs w:val="22"/>
          <w:lang w:val="en-GB"/>
        </w:rPr>
        <w:t xml:space="preserve"> at least </w:t>
      </w:r>
      <w:r w:rsidR="00F06C47" w:rsidRPr="004961E3">
        <w:rPr>
          <w:rFonts w:ascii="Arial" w:hAnsi="Arial" w:cs="Arial"/>
          <w:sz w:val="22"/>
          <w:szCs w:val="22"/>
          <w:lang w:val="en-GB"/>
        </w:rPr>
        <w:t>ten</w:t>
      </w:r>
      <w:r w:rsidR="00960A95" w:rsidRPr="004961E3">
        <w:rPr>
          <w:rFonts w:ascii="Arial" w:hAnsi="Arial" w:cs="Arial"/>
          <w:sz w:val="22"/>
          <w:szCs w:val="22"/>
          <w:lang w:val="en-GB"/>
        </w:rPr>
        <w:t xml:space="preserve"> working days before a meeting.</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.18</w:t>
      </w:r>
      <w:r w:rsidR="00960A95" w:rsidRPr="004961E3">
        <w:rPr>
          <w:rFonts w:ascii="Arial" w:hAnsi="Arial" w:cs="Arial"/>
          <w:sz w:val="22"/>
          <w:szCs w:val="22"/>
          <w:lang w:val="en-GB"/>
        </w:rPr>
        <w:t xml:space="preserve"> The activities of the HS</w:t>
      </w:r>
      <w:r w:rsidRPr="004961E3">
        <w:rPr>
          <w:rFonts w:ascii="Arial" w:hAnsi="Arial" w:cs="Arial"/>
          <w:sz w:val="22"/>
          <w:szCs w:val="22"/>
          <w:lang w:val="en-GB"/>
        </w:rPr>
        <w:t>A</w:t>
      </w:r>
      <w:r w:rsidR="00960A95" w:rsidRPr="004961E3">
        <w:rPr>
          <w:rFonts w:ascii="Arial" w:hAnsi="Arial" w:cs="Arial"/>
          <w:sz w:val="22"/>
          <w:szCs w:val="22"/>
          <w:lang w:val="en-GB"/>
        </w:rPr>
        <w:t>B will be directly</w:t>
      </w:r>
      <w:r w:rsidR="00474D40" w:rsidRPr="004961E3">
        <w:rPr>
          <w:rFonts w:ascii="Arial" w:hAnsi="Arial" w:cs="Arial"/>
          <w:sz w:val="22"/>
          <w:szCs w:val="22"/>
          <w:lang w:val="en-GB"/>
        </w:rPr>
        <w:t xml:space="preserve"> supported and have its work co</w:t>
      </w:r>
      <w:r w:rsidR="00960A95" w:rsidRPr="004961E3">
        <w:rPr>
          <w:rFonts w:ascii="Arial" w:hAnsi="Arial" w:cs="Arial"/>
          <w:sz w:val="22"/>
          <w:szCs w:val="22"/>
          <w:lang w:val="en-GB"/>
        </w:rPr>
        <w:t xml:space="preserve">ordinated by the </w:t>
      </w:r>
      <w:r w:rsidR="00231458" w:rsidRPr="004961E3">
        <w:rPr>
          <w:rFonts w:ascii="Arial" w:hAnsi="Arial" w:cs="Arial"/>
          <w:sz w:val="22"/>
          <w:szCs w:val="22"/>
          <w:lang w:val="en-GB"/>
        </w:rPr>
        <w:t>Partnership</w:t>
      </w:r>
      <w:r w:rsidR="00960A95" w:rsidRPr="004961E3">
        <w:rPr>
          <w:rFonts w:ascii="Arial" w:hAnsi="Arial" w:cs="Arial"/>
          <w:sz w:val="22"/>
          <w:szCs w:val="22"/>
          <w:lang w:val="en-GB"/>
        </w:rPr>
        <w:t xml:space="preserve"> Manager and the </w:t>
      </w:r>
      <w:r w:rsidR="00231458" w:rsidRPr="004961E3">
        <w:rPr>
          <w:rFonts w:ascii="Arial" w:hAnsi="Arial" w:cs="Arial"/>
          <w:sz w:val="22"/>
          <w:szCs w:val="22"/>
          <w:lang w:val="en-GB"/>
        </w:rPr>
        <w:t>Partnership Team</w:t>
      </w:r>
      <w:r w:rsidR="00960A95" w:rsidRPr="004961E3">
        <w:rPr>
          <w:rFonts w:ascii="Arial" w:hAnsi="Arial" w:cs="Arial"/>
          <w:sz w:val="22"/>
          <w:szCs w:val="22"/>
          <w:lang w:val="en-GB"/>
        </w:rPr>
        <w:t>, who will produce reports of activity, including an annual work plan</w:t>
      </w:r>
      <w:r w:rsidR="00911226" w:rsidRPr="004961E3">
        <w:rPr>
          <w:rFonts w:ascii="Arial" w:hAnsi="Arial" w:cs="Arial"/>
          <w:sz w:val="22"/>
          <w:szCs w:val="22"/>
          <w:lang w:val="en-GB"/>
        </w:rPr>
        <w:t>.</w:t>
      </w:r>
    </w:p>
    <w:p w:rsidR="00960A95" w:rsidRPr="004961E3" w:rsidRDefault="00CA7C4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.19</w:t>
      </w:r>
      <w:r w:rsidR="000B062B" w:rsidRPr="004961E3">
        <w:rPr>
          <w:rFonts w:ascii="Arial" w:hAnsi="Arial" w:cs="Arial"/>
          <w:sz w:val="22"/>
          <w:szCs w:val="22"/>
          <w:lang w:val="en-GB"/>
        </w:rPr>
        <w:t xml:space="preserve"> The first meeting of the business year</w:t>
      </w:r>
      <w:r w:rsidR="00960A95" w:rsidRPr="004961E3">
        <w:rPr>
          <w:rFonts w:ascii="Arial" w:hAnsi="Arial" w:cs="Arial"/>
          <w:sz w:val="22"/>
          <w:szCs w:val="22"/>
          <w:lang w:val="en-GB"/>
        </w:rPr>
        <w:t xml:space="preserve"> will consider the following matters</w:t>
      </w:r>
      <w:r w:rsidR="000B062B" w:rsidRPr="004961E3">
        <w:rPr>
          <w:rFonts w:ascii="Arial" w:hAnsi="Arial" w:cs="Arial"/>
          <w:sz w:val="22"/>
          <w:szCs w:val="22"/>
          <w:lang w:val="en-GB"/>
        </w:rPr>
        <w:t>:</w:t>
      </w:r>
    </w:p>
    <w:p w:rsidR="000B062B" w:rsidRPr="004961E3" w:rsidRDefault="00CA7C4F" w:rsidP="00AB4DF9">
      <w:pPr>
        <w:spacing w:before="80" w:after="40" w:line="276" w:lineRule="auto"/>
        <w:ind w:left="709"/>
        <w:contextualSpacing/>
        <w:rPr>
          <w:rFonts w:ascii="Arial" w:hAnsi="Arial" w:cs="Arial"/>
          <w:sz w:val="22"/>
          <w:szCs w:val="22"/>
          <w:lang w:val="en-GB"/>
        </w:rPr>
      </w:pPr>
      <w:r w:rsidRPr="004961E3">
        <w:rPr>
          <w:rFonts w:ascii="Arial" w:hAnsi="Arial" w:cs="Arial"/>
          <w:sz w:val="22"/>
          <w:szCs w:val="22"/>
          <w:lang w:val="en-GB"/>
        </w:rPr>
        <w:t>4</w:t>
      </w:r>
      <w:r w:rsidR="000B062B" w:rsidRPr="004961E3">
        <w:rPr>
          <w:rFonts w:ascii="Arial" w:hAnsi="Arial" w:cs="Arial"/>
          <w:sz w:val="22"/>
          <w:szCs w:val="22"/>
          <w:lang w:val="en-GB"/>
        </w:rPr>
        <w:t>.1</w:t>
      </w:r>
      <w:r w:rsidR="00B144BF" w:rsidRPr="004961E3">
        <w:rPr>
          <w:rFonts w:ascii="Arial" w:hAnsi="Arial" w:cs="Arial"/>
          <w:sz w:val="22"/>
          <w:szCs w:val="22"/>
          <w:lang w:val="en-GB"/>
        </w:rPr>
        <w:t>9</w:t>
      </w:r>
      <w:r w:rsidR="000B062B" w:rsidRPr="004961E3">
        <w:rPr>
          <w:rFonts w:ascii="Arial" w:hAnsi="Arial" w:cs="Arial"/>
          <w:sz w:val="22"/>
          <w:szCs w:val="22"/>
          <w:lang w:val="en-GB"/>
        </w:rPr>
        <w:t>.1 Undertake any relevant business tasks in relation to the Annual Report, the Budget and the Business Plan</w:t>
      </w:r>
    </w:p>
    <w:p w:rsidR="00960A95" w:rsidRPr="004961E3" w:rsidRDefault="00B144BF" w:rsidP="00AB4DF9">
      <w:pPr>
        <w:spacing w:before="80" w:after="40" w:line="276" w:lineRule="auto"/>
        <w:ind w:left="709"/>
        <w:contextualSpacing/>
        <w:rPr>
          <w:rFonts w:ascii="Arial" w:eastAsia="Times New Roman" w:hAnsi="Arial" w:cs="Arial"/>
          <w:sz w:val="22"/>
          <w:szCs w:val="22"/>
          <w:lang w:val="en-GB" w:eastAsia="en-GB"/>
        </w:rPr>
      </w:pPr>
      <w:r w:rsidRPr="004961E3">
        <w:rPr>
          <w:rFonts w:ascii="Arial" w:hAnsi="Arial" w:cs="Arial"/>
          <w:sz w:val="22"/>
          <w:szCs w:val="22"/>
          <w:lang w:val="en-GB"/>
        </w:rPr>
        <w:t>4.19</w:t>
      </w:r>
      <w:r w:rsidR="000B062B" w:rsidRPr="004961E3">
        <w:rPr>
          <w:rFonts w:ascii="Arial" w:hAnsi="Arial" w:cs="Arial"/>
          <w:sz w:val="22"/>
          <w:szCs w:val="22"/>
          <w:lang w:val="en-GB"/>
        </w:rPr>
        <w:t>.2 Re</w:t>
      </w:r>
      <w:r w:rsidR="00960A95" w:rsidRPr="004961E3">
        <w:rPr>
          <w:rFonts w:ascii="Arial" w:hAnsi="Arial" w:cs="Arial"/>
          <w:sz w:val="22"/>
          <w:szCs w:val="22"/>
          <w:lang w:val="en-GB"/>
        </w:rPr>
        <w:t xml:space="preserve">view </w:t>
      </w:r>
      <w:r w:rsidR="000B062B" w:rsidRPr="004961E3">
        <w:rPr>
          <w:rFonts w:ascii="Arial" w:hAnsi="Arial" w:cs="Arial"/>
          <w:sz w:val="22"/>
          <w:szCs w:val="22"/>
          <w:lang w:val="en-GB"/>
        </w:rPr>
        <w:t>chairing arrangements, terms of reference and membership of the sub groups.</w:t>
      </w:r>
    </w:p>
    <w:p w:rsidR="00960A95" w:rsidRPr="004961E3" w:rsidRDefault="00960A95" w:rsidP="00C52A2F">
      <w:pPr>
        <w:spacing w:before="80" w:after="40" w:line="276" w:lineRule="auto"/>
        <w:ind w:left="142"/>
        <w:jc w:val="both"/>
        <w:rPr>
          <w:rFonts w:ascii="Arial" w:hAnsi="Arial" w:cs="Arial"/>
          <w:sz w:val="22"/>
          <w:szCs w:val="22"/>
          <w:lang w:val="en-GB"/>
        </w:rPr>
      </w:pPr>
    </w:p>
    <w:p w:rsidR="00960A95" w:rsidRPr="004961E3" w:rsidRDefault="000B062B" w:rsidP="00C52A2F">
      <w:pPr>
        <w:spacing w:before="80" w:after="40" w:line="276" w:lineRule="auto"/>
        <w:ind w:left="142"/>
        <w:jc w:val="both"/>
        <w:outlineLvl w:val="0"/>
        <w:rPr>
          <w:rFonts w:ascii="Arial" w:hAnsi="Arial" w:cs="Arial"/>
          <w:b/>
          <w:caps/>
          <w:color w:val="993300"/>
          <w:sz w:val="22"/>
          <w:szCs w:val="22"/>
          <w:lang w:val="en-GB"/>
        </w:rPr>
      </w:pPr>
      <w:r w:rsidRPr="004961E3">
        <w:rPr>
          <w:rFonts w:ascii="Arial" w:hAnsi="Arial" w:cs="Arial"/>
          <w:b/>
          <w:color w:val="993300"/>
          <w:sz w:val="22"/>
          <w:szCs w:val="22"/>
          <w:lang w:val="en-GB"/>
        </w:rPr>
        <w:t>HS</w:t>
      </w:r>
      <w:r w:rsidR="005A217F" w:rsidRPr="004961E3">
        <w:rPr>
          <w:rFonts w:ascii="Arial" w:hAnsi="Arial" w:cs="Arial"/>
          <w:b/>
          <w:color w:val="993300"/>
          <w:sz w:val="22"/>
          <w:szCs w:val="22"/>
          <w:lang w:val="en-GB"/>
        </w:rPr>
        <w:t>A</w:t>
      </w:r>
      <w:r w:rsidR="006339E3" w:rsidRPr="004961E3">
        <w:rPr>
          <w:rFonts w:ascii="Arial" w:hAnsi="Arial" w:cs="Arial"/>
          <w:b/>
          <w:color w:val="993300"/>
          <w:sz w:val="22"/>
          <w:szCs w:val="22"/>
          <w:lang w:val="en-GB"/>
        </w:rPr>
        <w:t xml:space="preserve">B </w:t>
      </w:r>
      <w:r w:rsidRPr="004961E3">
        <w:rPr>
          <w:rFonts w:ascii="Arial" w:hAnsi="Arial" w:cs="Arial"/>
          <w:b/>
          <w:color w:val="993300"/>
          <w:sz w:val="22"/>
          <w:szCs w:val="22"/>
          <w:lang w:val="en-GB"/>
        </w:rPr>
        <w:t>Members Responsibilities</w:t>
      </w:r>
    </w:p>
    <w:p w:rsidR="00CE71C6" w:rsidRPr="004961E3" w:rsidRDefault="00CA7C4F" w:rsidP="00C52A2F">
      <w:pPr>
        <w:spacing w:before="80" w:after="40" w:line="276" w:lineRule="auto"/>
        <w:ind w:left="142"/>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4</w:t>
      </w:r>
      <w:r w:rsidR="00B144BF" w:rsidRPr="004961E3">
        <w:rPr>
          <w:rFonts w:ascii="Arial" w:eastAsia="Times New Roman" w:hAnsi="Arial" w:cs="Arial"/>
          <w:sz w:val="22"/>
          <w:szCs w:val="22"/>
          <w:lang w:val="en-GB" w:eastAsia="en-GB"/>
        </w:rPr>
        <w:t>.20</w:t>
      </w:r>
      <w:r w:rsidR="000B062B" w:rsidRPr="004961E3">
        <w:rPr>
          <w:rFonts w:ascii="Arial" w:eastAsia="Times New Roman" w:hAnsi="Arial" w:cs="Arial"/>
          <w:sz w:val="22"/>
          <w:szCs w:val="22"/>
          <w:lang w:val="en-GB" w:eastAsia="en-GB"/>
        </w:rPr>
        <w:t xml:space="preserve"> </w:t>
      </w:r>
      <w:r w:rsidRPr="004961E3">
        <w:rPr>
          <w:rFonts w:ascii="Arial" w:eastAsia="Times New Roman" w:hAnsi="Arial" w:cs="Arial"/>
          <w:sz w:val="22"/>
          <w:szCs w:val="22"/>
          <w:lang w:val="en-GB" w:eastAsia="en-GB"/>
        </w:rPr>
        <w:t>The Care Act</w:t>
      </w:r>
      <w:r w:rsidR="000B062B" w:rsidRPr="004961E3">
        <w:rPr>
          <w:rFonts w:ascii="Arial" w:eastAsia="Times New Roman" w:hAnsi="Arial" w:cs="Arial"/>
          <w:sz w:val="22"/>
          <w:szCs w:val="22"/>
          <w:lang w:val="en-GB" w:eastAsia="en-GB"/>
        </w:rPr>
        <w:t xml:space="preserve"> states that</w:t>
      </w:r>
      <w:r w:rsidRPr="004961E3">
        <w:rPr>
          <w:rFonts w:ascii="Arial" w:eastAsia="Times New Roman" w:hAnsi="Arial" w:cs="Arial"/>
          <w:sz w:val="22"/>
          <w:szCs w:val="22"/>
          <w:lang w:val="en-GB" w:eastAsia="en-GB"/>
        </w:rPr>
        <w:t xml:space="preserve"> </w:t>
      </w:r>
      <w:r w:rsidRPr="004961E3">
        <w:rPr>
          <w:rFonts w:ascii="Arial" w:eastAsia="Times New Roman" w:hAnsi="Arial" w:cs="Arial"/>
          <w:i/>
          <w:sz w:val="22"/>
          <w:szCs w:val="22"/>
          <w:lang w:val="en-GB" w:eastAsia="en-GB"/>
        </w:rPr>
        <w:t>the local authority which establishes the SAB must ensure that between them, all members of the SAB have the requisite skills and experience necessary for the SAB to act effectively and efficiently to safeguard adults in its area.</w:t>
      </w:r>
      <w:r w:rsidRPr="004961E3">
        <w:rPr>
          <w:rFonts w:ascii="Arial" w:eastAsia="Times New Roman" w:hAnsi="Arial" w:cs="Arial"/>
          <w:sz w:val="22"/>
          <w:szCs w:val="22"/>
          <w:lang w:val="en-GB" w:eastAsia="en-GB"/>
        </w:rPr>
        <w:t xml:space="preserve"> </w:t>
      </w:r>
    </w:p>
    <w:p w:rsidR="00CA7C4F" w:rsidRPr="004961E3" w:rsidRDefault="00B144BF" w:rsidP="00C52A2F">
      <w:pPr>
        <w:spacing w:before="80" w:after="40" w:line="276" w:lineRule="auto"/>
        <w:ind w:left="142"/>
        <w:rPr>
          <w:rFonts w:ascii="Arial" w:eastAsia="Times New Roman" w:hAnsi="Arial" w:cs="Arial"/>
          <w:sz w:val="22"/>
          <w:szCs w:val="22"/>
          <w:lang w:val="en-GB" w:eastAsia="en-GB"/>
        </w:rPr>
      </w:pPr>
      <w:r w:rsidRPr="004961E3">
        <w:rPr>
          <w:rFonts w:ascii="Arial" w:eastAsia="Times New Roman" w:hAnsi="Arial" w:cs="Arial"/>
          <w:sz w:val="22"/>
          <w:szCs w:val="22"/>
          <w:lang w:val="en-GB" w:eastAsia="en-GB"/>
        </w:rPr>
        <w:t>4.21</w:t>
      </w:r>
      <w:r w:rsidR="00CE71C6" w:rsidRPr="004961E3">
        <w:rPr>
          <w:rFonts w:ascii="Arial" w:eastAsia="Times New Roman" w:hAnsi="Arial" w:cs="Arial"/>
          <w:sz w:val="22"/>
          <w:szCs w:val="22"/>
          <w:lang w:val="en-GB" w:eastAsia="en-GB"/>
        </w:rPr>
        <w:t xml:space="preserve"> </w:t>
      </w:r>
      <w:r w:rsidR="00CA7C4F" w:rsidRPr="004961E3">
        <w:rPr>
          <w:rFonts w:ascii="Arial" w:eastAsia="Times New Roman" w:hAnsi="Arial" w:cs="Arial"/>
          <w:sz w:val="22"/>
          <w:szCs w:val="22"/>
          <w:lang w:val="en-GB" w:eastAsia="en-GB"/>
        </w:rPr>
        <w:t>Therefore, members who attend in a professional and managerial capacity should be:</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able to present issues clearly in writing and in person;</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experienced in the work of their organisation;</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knowledgeable about the local area and population;</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able to explain their organisation’s priorities;</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able to promote the aims of the SAB;</w:t>
      </w:r>
    </w:p>
    <w:p w:rsidR="00CA7C4F"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able to commit their organisation to agreed actions;</w:t>
      </w:r>
    </w:p>
    <w:p w:rsidR="00076E0C"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 xml:space="preserve">have a thorough understanding of abuse and neglect and its impact; </w:t>
      </w:r>
    </w:p>
    <w:p w:rsidR="00076E0C" w:rsidRPr="004961E3" w:rsidRDefault="00CA7C4F" w:rsidP="00C52A2F">
      <w:pPr>
        <w:pStyle w:val="ListParagraph"/>
        <w:numPr>
          <w:ilvl w:val="0"/>
          <w:numId w:val="3"/>
        </w:numPr>
        <w:spacing w:before="80" w:after="40" w:line="276" w:lineRule="auto"/>
        <w:ind w:left="142" w:firstLine="0"/>
        <w:jc w:val="both"/>
        <w:rPr>
          <w:rFonts w:ascii="Arial" w:hAnsi="Arial" w:cs="Arial"/>
          <w:sz w:val="22"/>
          <w:szCs w:val="22"/>
          <w:lang w:val="en-GB"/>
        </w:rPr>
      </w:pPr>
      <w:r w:rsidRPr="004961E3">
        <w:rPr>
          <w:rFonts w:ascii="Arial" w:hAnsi="Arial" w:cs="Arial"/>
          <w:sz w:val="22"/>
          <w:szCs w:val="22"/>
          <w:lang w:val="en-GB"/>
        </w:rPr>
        <w:t xml:space="preserve">understand the pressures facing front line </w:t>
      </w:r>
      <w:r w:rsidR="00076E0C" w:rsidRPr="004961E3">
        <w:rPr>
          <w:rFonts w:ascii="Arial" w:hAnsi="Arial" w:cs="Arial"/>
          <w:sz w:val="22"/>
          <w:szCs w:val="22"/>
          <w:lang w:val="en-GB"/>
        </w:rPr>
        <w:t>practitioners and</w:t>
      </w:r>
    </w:p>
    <w:p w:rsidR="00E7629E" w:rsidRPr="004961E3" w:rsidRDefault="00076E0C" w:rsidP="00C52A2F">
      <w:pPr>
        <w:pStyle w:val="ListParagraph"/>
        <w:numPr>
          <w:ilvl w:val="0"/>
          <w:numId w:val="3"/>
        </w:numPr>
        <w:spacing w:before="80" w:after="40" w:line="276" w:lineRule="auto"/>
        <w:ind w:left="142" w:firstLine="0"/>
        <w:jc w:val="both"/>
        <w:rPr>
          <w:rFonts w:ascii="Arial" w:hAnsi="Arial" w:cs="Arial"/>
          <w:sz w:val="22"/>
          <w:szCs w:val="22"/>
          <w:lang w:val="en-GB"/>
        </w:rPr>
      </w:pPr>
      <w:proofErr w:type="gramStart"/>
      <w:r w:rsidRPr="004961E3">
        <w:rPr>
          <w:rFonts w:ascii="Arial" w:hAnsi="Arial" w:cs="Arial"/>
          <w:sz w:val="22"/>
          <w:szCs w:val="22"/>
          <w:lang w:val="en-GB"/>
        </w:rPr>
        <w:t>hold</w:t>
      </w:r>
      <w:proofErr w:type="gramEnd"/>
      <w:r w:rsidR="000B062B" w:rsidRPr="004961E3">
        <w:rPr>
          <w:rFonts w:ascii="Arial" w:hAnsi="Arial" w:cs="Arial"/>
          <w:sz w:val="22"/>
          <w:szCs w:val="22"/>
          <w:lang w:val="en-GB"/>
        </w:rPr>
        <w:t xml:space="preserve"> their own organisation to account and hold others to account.</w:t>
      </w:r>
    </w:p>
    <w:p w:rsidR="00960A95" w:rsidRPr="004961E3" w:rsidRDefault="00CE71C6"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w:t>
      </w:r>
      <w:r w:rsidR="0074131E" w:rsidRPr="004961E3">
        <w:rPr>
          <w:rFonts w:ascii="Arial" w:hAnsi="Arial" w:cs="Arial"/>
          <w:sz w:val="22"/>
          <w:szCs w:val="22"/>
          <w:lang w:val="en-GB"/>
        </w:rPr>
        <w:t>.</w:t>
      </w:r>
      <w:r w:rsidR="00B144BF" w:rsidRPr="004961E3">
        <w:rPr>
          <w:rFonts w:ascii="Arial" w:hAnsi="Arial" w:cs="Arial"/>
          <w:sz w:val="22"/>
          <w:szCs w:val="22"/>
          <w:lang w:val="en-GB"/>
        </w:rPr>
        <w:t>22</w:t>
      </w:r>
      <w:r w:rsidR="00960A95" w:rsidRPr="004961E3">
        <w:rPr>
          <w:rFonts w:ascii="Arial" w:hAnsi="Arial" w:cs="Arial"/>
          <w:sz w:val="22"/>
          <w:szCs w:val="22"/>
          <w:lang w:val="en-GB"/>
        </w:rPr>
        <w:t xml:space="preserve"> Members who represent a </w:t>
      </w:r>
      <w:r w:rsidR="00BA44BD" w:rsidRPr="004961E3">
        <w:rPr>
          <w:rFonts w:ascii="Arial" w:hAnsi="Arial" w:cs="Arial"/>
          <w:sz w:val="22"/>
          <w:szCs w:val="22"/>
          <w:lang w:val="en-GB"/>
        </w:rPr>
        <w:t>sector</w:t>
      </w:r>
      <w:r w:rsidRPr="004961E3">
        <w:rPr>
          <w:rFonts w:ascii="Arial" w:hAnsi="Arial" w:cs="Arial"/>
          <w:sz w:val="22"/>
          <w:szCs w:val="22"/>
          <w:lang w:val="en-GB"/>
        </w:rPr>
        <w:t xml:space="preserve"> or a </w:t>
      </w:r>
      <w:r w:rsidR="00960A95" w:rsidRPr="004961E3">
        <w:rPr>
          <w:rFonts w:ascii="Arial" w:hAnsi="Arial" w:cs="Arial"/>
          <w:sz w:val="22"/>
          <w:szCs w:val="22"/>
          <w:lang w:val="en-GB"/>
        </w:rPr>
        <w:t xml:space="preserve">group of </w:t>
      </w:r>
      <w:r w:rsidR="00BA44BD" w:rsidRPr="004961E3">
        <w:rPr>
          <w:rFonts w:ascii="Arial" w:hAnsi="Arial" w:cs="Arial"/>
          <w:sz w:val="22"/>
          <w:szCs w:val="22"/>
          <w:lang w:val="en-GB"/>
        </w:rPr>
        <w:t>organisations</w:t>
      </w:r>
      <w:r w:rsidR="00960A95" w:rsidRPr="004961E3">
        <w:rPr>
          <w:rFonts w:ascii="Arial" w:hAnsi="Arial" w:cs="Arial"/>
          <w:sz w:val="22"/>
          <w:szCs w:val="22"/>
          <w:lang w:val="en-GB"/>
        </w:rPr>
        <w:t xml:space="preserve"> will be expected to communicate effectively within their group to ensure that they have a sufficient mandate to speak on behalf of the whole group at HS</w:t>
      </w:r>
      <w:r w:rsidRPr="004961E3">
        <w:rPr>
          <w:rFonts w:ascii="Arial" w:hAnsi="Arial" w:cs="Arial"/>
          <w:sz w:val="22"/>
          <w:szCs w:val="22"/>
          <w:lang w:val="en-GB"/>
        </w:rPr>
        <w:t>A</w:t>
      </w:r>
      <w:r w:rsidR="00960A95" w:rsidRPr="004961E3">
        <w:rPr>
          <w:rFonts w:ascii="Arial" w:hAnsi="Arial" w:cs="Arial"/>
          <w:sz w:val="22"/>
          <w:szCs w:val="22"/>
          <w:lang w:val="en-GB"/>
        </w:rPr>
        <w:t>B meetings.</w:t>
      </w:r>
      <w:r w:rsidR="0074131E" w:rsidRPr="004961E3">
        <w:rPr>
          <w:rFonts w:ascii="Arial" w:hAnsi="Arial" w:cs="Arial"/>
          <w:sz w:val="22"/>
          <w:szCs w:val="22"/>
          <w:lang w:val="en-GB"/>
        </w:rPr>
        <w:t xml:space="preserve">  </w:t>
      </w:r>
    </w:p>
    <w:p w:rsidR="00BA44BD" w:rsidRPr="004961E3" w:rsidRDefault="00B144BF" w:rsidP="00C52A2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4.23</w:t>
      </w:r>
      <w:r w:rsidR="00BA44BD" w:rsidRPr="004961E3">
        <w:rPr>
          <w:rFonts w:ascii="Arial" w:hAnsi="Arial" w:cs="Arial"/>
          <w:sz w:val="22"/>
          <w:szCs w:val="22"/>
          <w:lang w:val="en-GB"/>
        </w:rPr>
        <w:t xml:space="preserve"> New members to the Strategic Board will be offered an induction jointly from </w:t>
      </w:r>
      <w:r w:rsidR="0084299A" w:rsidRPr="004961E3">
        <w:rPr>
          <w:rFonts w:ascii="Arial" w:hAnsi="Arial" w:cs="Arial"/>
          <w:sz w:val="22"/>
          <w:szCs w:val="22"/>
          <w:lang w:val="en-GB"/>
        </w:rPr>
        <w:t xml:space="preserve">the Chair and the </w:t>
      </w:r>
      <w:r w:rsidR="00231458" w:rsidRPr="004961E3">
        <w:rPr>
          <w:rFonts w:ascii="Arial" w:hAnsi="Arial" w:cs="Arial"/>
          <w:sz w:val="22"/>
          <w:szCs w:val="22"/>
          <w:lang w:val="en-GB"/>
        </w:rPr>
        <w:t xml:space="preserve">Partnership </w:t>
      </w:r>
      <w:r w:rsidR="00BA44BD" w:rsidRPr="004961E3">
        <w:rPr>
          <w:rFonts w:ascii="Arial" w:hAnsi="Arial" w:cs="Arial"/>
          <w:sz w:val="22"/>
          <w:szCs w:val="22"/>
          <w:lang w:val="en-GB"/>
        </w:rPr>
        <w:t>Manager to describe their duties and responsibilities.</w:t>
      </w:r>
    </w:p>
    <w:p w:rsidR="00960A95" w:rsidRPr="004961E3" w:rsidRDefault="00960A95" w:rsidP="00C52A2F">
      <w:pPr>
        <w:spacing w:before="80" w:after="40" w:line="276" w:lineRule="auto"/>
        <w:ind w:left="142"/>
        <w:jc w:val="both"/>
        <w:outlineLvl w:val="0"/>
        <w:rPr>
          <w:rFonts w:ascii="Arial" w:hAnsi="Arial" w:cs="Arial"/>
          <w:b/>
          <w:color w:val="993300"/>
          <w:sz w:val="22"/>
          <w:szCs w:val="22"/>
          <w:lang w:val="en-GB"/>
        </w:rPr>
      </w:pPr>
      <w:r w:rsidRPr="004961E3">
        <w:rPr>
          <w:rFonts w:ascii="Arial" w:hAnsi="Arial" w:cs="Arial"/>
          <w:b/>
          <w:color w:val="993300"/>
          <w:sz w:val="22"/>
          <w:szCs w:val="22"/>
          <w:lang w:val="en-GB"/>
        </w:rPr>
        <w:t>Responsibilities of the Member Organisations</w:t>
      </w:r>
    </w:p>
    <w:p w:rsidR="008D4352" w:rsidRDefault="00CE71C6" w:rsidP="00C52A2F">
      <w:pPr>
        <w:spacing w:before="80" w:after="40" w:line="276" w:lineRule="auto"/>
        <w:ind w:left="142"/>
        <w:jc w:val="both"/>
        <w:rPr>
          <w:rFonts w:ascii="Arial" w:hAnsi="Arial" w:cs="Arial"/>
          <w:b/>
          <w:sz w:val="22"/>
          <w:szCs w:val="22"/>
          <w:lang w:val="en-GB"/>
        </w:rPr>
      </w:pPr>
      <w:r w:rsidRPr="004961E3">
        <w:rPr>
          <w:rFonts w:ascii="Arial" w:hAnsi="Arial" w:cs="Arial"/>
          <w:sz w:val="22"/>
          <w:szCs w:val="22"/>
          <w:lang w:val="en-GB"/>
        </w:rPr>
        <w:t>4</w:t>
      </w:r>
      <w:r w:rsidR="00B144BF" w:rsidRPr="004961E3">
        <w:rPr>
          <w:rFonts w:ascii="Arial" w:hAnsi="Arial" w:cs="Arial"/>
          <w:sz w:val="22"/>
          <w:szCs w:val="22"/>
          <w:lang w:val="en-GB"/>
        </w:rPr>
        <w:t>.24</w:t>
      </w:r>
      <w:r w:rsidR="00960A95" w:rsidRPr="004961E3">
        <w:rPr>
          <w:rFonts w:ascii="Arial" w:hAnsi="Arial" w:cs="Arial"/>
          <w:sz w:val="22"/>
          <w:szCs w:val="22"/>
          <w:lang w:val="en-GB"/>
        </w:rPr>
        <w:t xml:space="preserve"> Member organisations will be required to support their HS</w:t>
      </w:r>
      <w:r w:rsidRPr="004961E3">
        <w:rPr>
          <w:rFonts w:ascii="Arial" w:hAnsi="Arial" w:cs="Arial"/>
          <w:sz w:val="22"/>
          <w:szCs w:val="22"/>
          <w:lang w:val="en-GB"/>
        </w:rPr>
        <w:t>A</w:t>
      </w:r>
      <w:r w:rsidR="00960A95" w:rsidRPr="004961E3">
        <w:rPr>
          <w:rFonts w:ascii="Arial" w:hAnsi="Arial" w:cs="Arial"/>
          <w:sz w:val="22"/>
          <w:szCs w:val="22"/>
          <w:lang w:val="en-GB"/>
        </w:rPr>
        <w:t>B member in carrying out their responsibilities as an HS</w:t>
      </w:r>
      <w:r w:rsidRPr="004961E3">
        <w:rPr>
          <w:rFonts w:ascii="Arial" w:hAnsi="Arial" w:cs="Arial"/>
          <w:sz w:val="22"/>
          <w:szCs w:val="22"/>
          <w:lang w:val="en-GB"/>
        </w:rPr>
        <w:t>A</w:t>
      </w:r>
      <w:r w:rsidR="00960A95" w:rsidRPr="004961E3">
        <w:rPr>
          <w:rFonts w:ascii="Arial" w:hAnsi="Arial" w:cs="Arial"/>
          <w:sz w:val="22"/>
          <w:szCs w:val="22"/>
          <w:lang w:val="en-GB"/>
        </w:rPr>
        <w:t xml:space="preserve">B member. This will include providing dedicated time to </w:t>
      </w:r>
      <w:proofErr w:type="spellStart"/>
      <w:r w:rsidR="00960A95" w:rsidRPr="004961E3">
        <w:rPr>
          <w:rFonts w:ascii="Arial" w:hAnsi="Arial" w:cs="Arial"/>
          <w:sz w:val="22"/>
          <w:szCs w:val="22"/>
          <w:lang w:val="en-GB"/>
        </w:rPr>
        <w:t>fulfill</w:t>
      </w:r>
      <w:proofErr w:type="spellEnd"/>
      <w:r w:rsidR="00960A95" w:rsidRPr="004961E3">
        <w:rPr>
          <w:rFonts w:ascii="Arial" w:hAnsi="Arial" w:cs="Arial"/>
          <w:sz w:val="22"/>
          <w:szCs w:val="22"/>
          <w:lang w:val="en-GB"/>
        </w:rPr>
        <w:t xml:space="preserve"> their role, supporting them in developing a safeguarding accountability framework for their organisation, ensuring that safeguarding underpins all their activities with </w:t>
      </w:r>
      <w:r w:rsidR="005A217F" w:rsidRPr="004961E3">
        <w:rPr>
          <w:rFonts w:ascii="Arial" w:hAnsi="Arial" w:cs="Arial"/>
          <w:sz w:val="22"/>
          <w:szCs w:val="22"/>
          <w:lang w:val="en-GB"/>
        </w:rPr>
        <w:t xml:space="preserve">adults </w:t>
      </w:r>
      <w:r w:rsidR="00960A95" w:rsidRPr="004961E3">
        <w:rPr>
          <w:rFonts w:ascii="Arial" w:hAnsi="Arial" w:cs="Arial"/>
          <w:sz w:val="22"/>
          <w:szCs w:val="22"/>
          <w:lang w:val="en-GB"/>
        </w:rPr>
        <w:t xml:space="preserve">and that, in the case of the Statutory Partners, a recurrent and sufficient financial contribution is </w:t>
      </w:r>
      <w:r w:rsidRPr="004961E3">
        <w:rPr>
          <w:rFonts w:ascii="Arial" w:hAnsi="Arial" w:cs="Arial"/>
          <w:sz w:val="22"/>
          <w:szCs w:val="22"/>
          <w:lang w:val="en-GB"/>
        </w:rPr>
        <w:t>made to support the work of H</w:t>
      </w:r>
      <w:r w:rsidR="00960A95" w:rsidRPr="004961E3">
        <w:rPr>
          <w:rFonts w:ascii="Arial" w:hAnsi="Arial" w:cs="Arial"/>
          <w:sz w:val="22"/>
          <w:szCs w:val="22"/>
          <w:lang w:val="en-GB"/>
        </w:rPr>
        <w:t>S</w:t>
      </w:r>
      <w:r w:rsidRPr="004961E3">
        <w:rPr>
          <w:rFonts w:ascii="Arial" w:hAnsi="Arial" w:cs="Arial"/>
          <w:sz w:val="22"/>
          <w:szCs w:val="22"/>
          <w:lang w:val="en-GB"/>
        </w:rPr>
        <w:t>A</w:t>
      </w:r>
      <w:r w:rsidR="00960A95" w:rsidRPr="004961E3">
        <w:rPr>
          <w:rFonts w:ascii="Arial" w:hAnsi="Arial" w:cs="Arial"/>
          <w:sz w:val="22"/>
          <w:szCs w:val="22"/>
          <w:lang w:val="en-GB"/>
        </w:rPr>
        <w:t>B.</w:t>
      </w:r>
      <w:r w:rsidR="008E5EDE" w:rsidRPr="004961E3">
        <w:rPr>
          <w:rFonts w:ascii="Arial" w:hAnsi="Arial" w:cs="Arial"/>
          <w:sz w:val="22"/>
          <w:szCs w:val="22"/>
          <w:lang w:val="en-GB"/>
        </w:rPr>
        <w:t xml:space="preserve"> (This is considered and agreed for the entirety of the</w:t>
      </w:r>
      <w:r w:rsidR="00231458" w:rsidRPr="004961E3">
        <w:rPr>
          <w:rFonts w:ascii="Arial" w:hAnsi="Arial" w:cs="Arial"/>
          <w:sz w:val="22"/>
          <w:szCs w:val="22"/>
          <w:lang w:val="en-GB"/>
        </w:rPr>
        <w:t xml:space="preserve"> Partnership Team</w:t>
      </w:r>
      <w:r w:rsidR="008E5EDE" w:rsidRPr="004961E3">
        <w:rPr>
          <w:rFonts w:ascii="Arial" w:hAnsi="Arial" w:cs="Arial"/>
          <w:sz w:val="22"/>
          <w:szCs w:val="22"/>
          <w:lang w:val="en-GB"/>
        </w:rPr>
        <w:t xml:space="preserve"> in view of its role supporting the </w:t>
      </w:r>
      <w:r w:rsidR="00E442E2" w:rsidRPr="004961E3">
        <w:rPr>
          <w:rFonts w:ascii="Arial" w:hAnsi="Arial" w:cs="Arial"/>
          <w:sz w:val="22"/>
          <w:szCs w:val="22"/>
          <w:lang w:val="en-GB"/>
        </w:rPr>
        <w:t>H</w:t>
      </w:r>
      <w:r w:rsidR="008E5EDE" w:rsidRPr="004961E3">
        <w:rPr>
          <w:rFonts w:ascii="Arial" w:hAnsi="Arial" w:cs="Arial"/>
          <w:sz w:val="22"/>
          <w:szCs w:val="22"/>
          <w:lang w:val="en-GB"/>
        </w:rPr>
        <w:t xml:space="preserve">CSP, HSAB and </w:t>
      </w:r>
      <w:r w:rsidR="00231458" w:rsidRPr="004961E3">
        <w:rPr>
          <w:rFonts w:ascii="Arial" w:hAnsi="Arial" w:cs="Arial"/>
          <w:sz w:val="22"/>
          <w:szCs w:val="22"/>
          <w:lang w:val="en-GB"/>
        </w:rPr>
        <w:t>HSCP</w:t>
      </w:r>
      <w:r w:rsidR="008E5EDE" w:rsidRPr="004961E3">
        <w:rPr>
          <w:rFonts w:ascii="Arial" w:hAnsi="Arial" w:cs="Arial"/>
          <w:sz w:val="22"/>
          <w:szCs w:val="22"/>
          <w:lang w:val="en-GB"/>
        </w:rPr>
        <w:t>)</w:t>
      </w:r>
    </w:p>
    <w:p w:rsidR="008D4352" w:rsidRDefault="008D4352">
      <w:pPr>
        <w:rPr>
          <w:rFonts w:ascii="Arial" w:hAnsi="Arial" w:cs="Arial"/>
          <w:b/>
          <w:sz w:val="22"/>
          <w:szCs w:val="22"/>
          <w:lang w:val="en-GB"/>
        </w:rPr>
      </w:pPr>
      <w:r>
        <w:rPr>
          <w:rFonts w:ascii="Arial" w:hAnsi="Arial" w:cs="Arial"/>
          <w:b/>
          <w:sz w:val="22"/>
          <w:szCs w:val="22"/>
          <w:lang w:val="en-GB"/>
        </w:rPr>
        <w:br w:type="page"/>
      </w:r>
    </w:p>
    <w:p w:rsidR="002A44FA" w:rsidRPr="004961E3" w:rsidRDefault="002A44FA" w:rsidP="00C52A2F">
      <w:pPr>
        <w:spacing w:before="80" w:after="40" w:line="276" w:lineRule="auto"/>
        <w:ind w:left="142"/>
        <w:jc w:val="both"/>
        <w:rPr>
          <w:rFonts w:ascii="Arial" w:hAnsi="Arial" w:cs="Arial"/>
          <w:sz w:val="22"/>
          <w:szCs w:val="22"/>
          <w:lang w:val="en-GB"/>
        </w:rPr>
        <w:sectPr w:rsidR="002A44FA" w:rsidRPr="004961E3" w:rsidSect="003C04E3">
          <w:type w:val="continuous"/>
          <w:pgSz w:w="11907" w:h="16839" w:code="9"/>
          <w:pgMar w:top="1077" w:right="964" w:bottom="1361" w:left="1134" w:header="720" w:footer="720" w:gutter="0"/>
          <w:cols w:space="720"/>
          <w:docGrid w:linePitch="360"/>
        </w:sectPr>
      </w:pPr>
    </w:p>
    <w:p w:rsidR="00960A95" w:rsidRPr="004961E3" w:rsidRDefault="0074131E" w:rsidP="00C52A2F">
      <w:pPr>
        <w:pStyle w:val="Heading1"/>
        <w:ind w:left="142" w:firstLine="0"/>
        <w:rPr>
          <w:lang w:val="en-GB"/>
        </w:rPr>
      </w:pPr>
      <w:r w:rsidRPr="004961E3">
        <w:rPr>
          <w:lang w:val="en-GB"/>
        </w:rPr>
        <w:lastRenderedPageBreak/>
        <w:t>HS</w:t>
      </w:r>
      <w:r w:rsidR="005A217F" w:rsidRPr="004961E3">
        <w:rPr>
          <w:lang w:val="en-GB"/>
        </w:rPr>
        <w:t>A</w:t>
      </w:r>
      <w:r w:rsidRPr="004961E3">
        <w:rPr>
          <w:lang w:val="en-GB"/>
        </w:rPr>
        <w:t>B</w:t>
      </w:r>
      <w:r w:rsidR="00504CC0" w:rsidRPr="004961E3">
        <w:rPr>
          <w:lang w:val="en-GB"/>
        </w:rPr>
        <w:t xml:space="preserve"> Executive</w:t>
      </w:r>
      <w:r w:rsidRPr="004961E3">
        <w:rPr>
          <w:lang w:val="en-GB"/>
        </w:rPr>
        <w:t xml:space="preserve"> Group</w:t>
      </w:r>
      <w:r w:rsidR="00C91E04" w:rsidRPr="004961E3">
        <w:rPr>
          <w:lang w:val="en-GB"/>
        </w:rPr>
        <w:t xml:space="preserve"> and sub g</w:t>
      </w:r>
      <w:r w:rsidRPr="004961E3">
        <w:rPr>
          <w:lang w:val="en-GB"/>
        </w:rPr>
        <w:t>roups</w:t>
      </w:r>
    </w:p>
    <w:p w:rsidR="002A44FA" w:rsidRPr="002A44FA" w:rsidRDefault="00960A95" w:rsidP="002A44FA">
      <w:pPr>
        <w:pStyle w:val="ListParagraph"/>
        <w:numPr>
          <w:ilvl w:val="1"/>
          <w:numId w:val="2"/>
        </w:numPr>
        <w:spacing w:before="80" w:after="240" w:line="276" w:lineRule="auto"/>
        <w:ind w:left="142" w:right="512" w:firstLine="0"/>
        <w:rPr>
          <w:rFonts w:ascii="Arial" w:hAnsi="Arial" w:cs="Arial"/>
          <w:sz w:val="22"/>
          <w:szCs w:val="22"/>
          <w:lang w:val="en-GB"/>
        </w:rPr>
      </w:pPr>
      <w:r w:rsidRPr="004961E3">
        <w:rPr>
          <w:rFonts w:ascii="Arial" w:hAnsi="Arial" w:cs="Arial"/>
          <w:sz w:val="22"/>
          <w:szCs w:val="22"/>
          <w:lang w:val="en-GB"/>
        </w:rPr>
        <w:t>The role and functions</w:t>
      </w:r>
      <w:r w:rsidR="00963C0F" w:rsidRPr="004961E3">
        <w:rPr>
          <w:rFonts w:ascii="Arial" w:hAnsi="Arial" w:cs="Arial"/>
          <w:sz w:val="22"/>
          <w:szCs w:val="22"/>
          <w:lang w:val="en-GB"/>
        </w:rPr>
        <w:t xml:space="preserve"> of the Executive</w:t>
      </w:r>
      <w:r w:rsidR="0074131E" w:rsidRPr="004961E3">
        <w:rPr>
          <w:rFonts w:ascii="Arial" w:hAnsi="Arial" w:cs="Arial"/>
          <w:sz w:val="22"/>
          <w:szCs w:val="22"/>
          <w:lang w:val="en-GB"/>
        </w:rPr>
        <w:t xml:space="preserve"> Group and each sub groups will be documented within each groups terms of reference, reviewed a</w:t>
      </w:r>
      <w:r w:rsidR="00963C0F" w:rsidRPr="004961E3">
        <w:rPr>
          <w:rFonts w:ascii="Arial" w:hAnsi="Arial" w:cs="Arial"/>
          <w:sz w:val="22"/>
          <w:szCs w:val="22"/>
          <w:lang w:val="en-GB"/>
        </w:rPr>
        <w:t xml:space="preserve">nnually.  These are included </w:t>
      </w:r>
      <w:r w:rsidR="0074131E" w:rsidRPr="004961E3">
        <w:rPr>
          <w:rFonts w:ascii="Arial" w:hAnsi="Arial" w:cs="Arial"/>
          <w:sz w:val="22"/>
          <w:szCs w:val="22"/>
          <w:lang w:val="en-GB"/>
        </w:rPr>
        <w:t>within Appendix 1 of this document.</w:t>
      </w:r>
      <w:r w:rsidRPr="004961E3">
        <w:rPr>
          <w:rFonts w:ascii="Arial" w:hAnsi="Arial" w:cs="Arial"/>
          <w:sz w:val="22"/>
          <w:szCs w:val="22"/>
          <w:lang w:val="en-GB"/>
        </w:rPr>
        <w:t xml:space="preserve"> </w:t>
      </w:r>
    </w:p>
    <w:p w:rsidR="000C06C2" w:rsidRPr="004961E3" w:rsidRDefault="00C91E04" w:rsidP="002A44FA">
      <w:pPr>
        <w:pStyle w:val="ListParagraph"/>
        <w:numPr>
          <w:ilvl w:val="1"/>
          <w:numId w:val="2"/>
        </w:numPr>
        <w:spacing w:before="80" w:after="40"/>
        <w:ind w:left="142" w:right="512" w:firstLine="0"/>
        <w:rPr>
          <w:rFonts w:ascii="Arial" w:hAnsi="Arial" w:cs="Arial"/>
          <w:sz w:val="22"/>
          <w:szCs w:val="22"/>
          <w:lang w:val="en-GB"/>
        </w:rPr>
      </w:pPr>
      <w:r w:rsidRPr="004961E3">
        <w:rPr>
          <w:rFonts w:ascii="Arial" w:hAnsi="Arial" w:cs="Arial"/>
          <w:sz w:val="22"/>
          <w:szCs w:val="22"/>
          <w:lang w:val="en-GB"/>
        </w:rPr>
        <w:t>New members to sub g</w:t>
      </w:r>
      <w:r w:rsidR="000C06C2" w:rsidRPr="004961E3">
        <w:rPr>
          <w:rFonts w:ascii="Arial" w:hAnsi="Arial" w:cs="Arial"/>
          <w:sz w:val="22"/>
          <w:szCs w:val="22"/>
          <w:lang w:val="en-GB"/>
        </w:rPr>
        <w:t>roup</w:t>
      </w:r>
      <w:r w:rsidR="00BA44BD" w:rsidRPr="004961E3">
        <w:rPr>
          <w:rFonts w:ascii="Arial" w:hAnsi="Arial" w:cs="Arial"/>
          <w:sz w:val="22"/>
          <w:szCs w:val="22"/>
          <w:lang w:val="en-GB"/>
        </w:rPr>
        <w:t>s</w:t>
      </w:r>
      <w:r w:rsidR="000C06C2" w:rsidRPr="004961E3">
        <w:rPr>
          <w:rFonts w:ascii="Arial" w:hAnsi="Arial" w:cs="Arial"/>
          <w:sz w:val="22"/>
          <w:szCs w:val="22"/>
          <w:lang w:val="en-GB"/>
        </w:rPr>
        <w:t xml:space="preserve"> will receive an induction from the Chair </w:t>
      </w:r>
      <w:r w:rsidR="00BA44BD" w:rsidRPr="004961E3">
        <w:rPr>
          <w:rFonts w:ascii="Arial" w:hAnsi="Arial" w:cs="Arial"/>
          <w:sz w:val="22"/>
          <w:szCs w:val="22"/>
          <w:lang w:val="en-GB"/>
        </w:rPr>
        <w:t>and the</w:t>
      </w:r>
      <w:r w:rsidR="00231458" w:rsidRPr="004961E3">
        <w:rPr>
          <w:rFonts w:ascii="Arial" w:hAnsi="Arial" w:cs="Arial"/>
          <w:sz w:val="22"/>
          <w:szCs w:val="22"/>
          <w:lang w:val="en-GB"/>
        </w:rPr>
        <w:t xml:space="preserve"> Partnership Team</w:t>
      </w:r>
      <w:r w:rsidR="00E71C66" w:rsidRPr="004961E3">
        <w:rPr>
          <w:rFonts w:ascii="Arial" w:hAnsi="Arial" w:cs="Arial"/>
          <w:sz w:val="22"/>
          <w:szCs w:val="22"/>
          <w:lang w:val="en-GB"/>
        </w:rPr>
        <w:t xml:space="preserve"> </w:t>
      </w:r>
      <w:r w:rsidR="00BA44BD" w:rsidRPr="004961E3">
        <w:rPr>
          <w:rFonts w:ascii="Arial" w:hAnsi="Arial" w:cs="Arial"/>
          <w:sz w:val="22"/>
          <w:szCs w:val="22"/>
          <w:lang w:val="en-GB"/>
        </w:rPr>
        <w:t>to describe</w:t>
      </w:r>
      <w:r w:rsidR="000C06C2" w:rsidRPr="004961E3">
        <w:rPr>
          <w:rFonts w:ascii="Arial" w:hAnsi="Arial" w:cs="Arial"/>
          <w:sz w:val="22"/>
          <w:szCs w:val="22"/>
          <w:lang w:val="en-GB"/>
        </w:rPr>
        <w:t xml:space="preserve"> </w:t>
      </w:r>
      <w:r w:rsidR="00BA44BD" w:rsidRPr="004961E3">
        <w:rPr>
          <w:rFonts w:ascii="Arial" w:hAnsi="Arial" w:cs="Arial"/>
          <w:sz w:val="22"/>
          <w:szCs w:val="22"/>
          <w:lang w:val="en-GB"/>
        </w:rPr>
        <w:t>their duties and responsibilities.</w:t>
      </w:r>
    </w:p>
    <w:p w:rsidR="00960A95" w:rsidRPr="004961E3" w:rsidRDefault="00CE71C6" w:rsidP="004731DE">
      <w:pPr>
        <w:spacing w:before="80" w:after="40" w:line="276" w:lineRule="auto"/>
        <w:ind w:left="142" w:right="512"/>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74131E" w:rsidRPr="004961E3">
        <w:rPr>
          <w:rFonts w:ascii="Arial" w:hAnsi="Arial" w:cs="Arial"/>
          <w:sz w:val="22"/>
          <w:szCs w:val="22"/>
          <w:lang w:val="en-GB"/>
        </w:rPr>
        <w:t xml:space="preserve"> </w:t>
      </w:r>
      <w:r w:rsidR="00076281" w:rsidRPr="004961E3">
        <w:rPr>
          <w:rFonts w:ascii="Arial" w:hAnsi="Arial" w:cs="Arial"/>
          <w:sz w:val="22"/>
          <w:szCs w:val="22"/>
          <w:lang w:val="en-GB"/>
        </w:rPr>
        <w:t>Together, t</w:t>
      </w:r>
      <w:r w:rsidR="0074131E" w:rsidRPr="004961E3">
        <w:rPr>
          <w:rFonts w:ascii="Arial" w:hAnsi="Arial" w:cs="Arial"/>
          <w:sz w:val="22"/>
          <w:szCs w:val="22"/>
          <w:lang w:val="en-GB"/>
        </w:rPr>
        <w:t xml:space="preserve">he </w:t>
      </w:r>
      <w:r w:rsidR="00963C0F" w:rsidRPr="004961E3">
        <w:rPr>
          <w:rFonts w:ascii="Arial" w:hAnsi="Arial" w:cs="Arial"/>
          <w:sz w:val="22"/>
          <w:szCs w:val="22"/>
          <w:lang w:val="en-GB"/>
        </w:rPr>
        <w:t>Executive</w:t>
      </w:r>
      <w:r w:rsidR="00960A95" w:rsidRPr="004961E3">
        <w:rPr>
          <w:rFonts w:ascii="Arial" w:hAnsi="Arial" w:cs="Arial"/>
          <w:sz w:val="22"/>
          <w:szCs w:val="22"/>
          <w:lang w:val="en-GB"/>
        </w:rPr>
        <w:t xml:space="preserve"> Group</w:t>
      </w:r>
      <w:r w:rsidR="00E33573" w:rsidRPr="004961E3">
        <w:rPr>
          <w:rFonts w:ascii="Arial" w:hAnsi="Arial" w:cs="Arial"/>
          <w:sz w:val="22"/>
          <w:szCs w:val="22"/>
          <w:lang w:val="en-GB"/>
        </w:rPr>
        <w:t>, s</w:t>
      </w:r>
      <w:r w:rsidR="0074131E" w:rsidRPr="004961E3">
        <w:rPr>
          <w:rFonts w:ascii="Arial" w:hAnsi="Arial" w:cs="Arial"/>
          <w:sz w:val="22"/>
          <w:szCs w:val="22"/>
          <w:lang w:val="en-GB"/>
        </w:rPr>
        <w:t xml:space="preserve">ub </w:t>
      </w:r>
      <w:r w:rsidR="00C91E04" w:rsidRPr="004961E3">
        <w:rPr>
          <w:rFonts w:ascii="Arial" w:hAnsi="Arial" w:cs="Arial"/>
          <w:sz w:val="22"/>
          <w:szCs w:val="22"/>
          <w:lang w:val="en-GB"/>
        </w:rPr>
        <w:t>g</w:t>
      </w:r>
      <w:r w:rsidR="0074131E" w:rsidRPr="004961E3">
        <w:rPr>
          <w:rFonts w:ascii="Arial" w:hAnsi="Arial" w:cs="Arial"/>
          <w:sz w:val="22"/>
          <w:szCs w:val="22"/>
          <w:lang w:val="en-GB"/>
        </w:rPr>
        <w:t>roups</w:t>
      </w:r>
      <w:r w:rsidR="00E33573" w:rsidRPr="004961E3">
        <w:rPr>
          <w:rFonts w:ascii="Arial" w:hAnsi="Arial" w:cs="Arial"/>
          <w:sz w:val="22"/>
          <w:szCs w:val="22"/>
          <w:lang w:val="en-GB"/>
        </w:rPr>
        <w:t xml:space="preserve"> and any task and finish groups</w:t>
      </w:r>
      <w:r w:rsidR="0074131E" w:rsidRPr="004961E3">
        <w:rPr>
          <w:rFonts w:ascii="Arial" w:hAnsi="Arial" w:cs="Arial"/>
          <w:sz w:val="22"/>
          <w:szCs w:val="22"/>
          <w:lang w:val="en-GB"/>
        </w:rPr>
        <w:t xml:space="preserve"> </w:t>
      </w:r>
      <w:r w:rsidR="00960A95" w:rsidRPr="004961E3">
        <w:rPr>
          <w:rFonts w:ascii="Arial" w:hAnsi="Arial" w:cs="Arial"/>
          <w:sz w:val="22"/>
          <w:szCs w:val="22"/>
          <w:lang w:val="en-GB"/>
        </w:rPr>
        <w:t xml:space="preserve">will </w:t>
      </w:r>
      <w:r w:rsidR="00076281" w:rsidRPr="004961E3">
        <w:rPr>
          <w:rFonts w:ascii="Arial" w:hAnsi="Arial" w:cs="Arial"/>
          <w:sz w:val="22"/>
          <w:szCs w:val="22"/>
          <w:lang w:val="en-GB"/>
        </w:rPr>
        <w:t>undertake the following responsibilities, devolved to them by the Strategic Board while acknowledging</w:t>
      </w:r>
      <w:r w:rsidR="0074131E" w:rsidRPr="004961E3">
        <w:rPr>
          <w:rFonts w:ascii="Arial" w:hAnsi="Arial" w:cs="Arial"/>
          <w:sz w:val="22"/>
          <w:szCs w:val="22"/>
          <w:lang w:val="en-GB"/>
        </w:rPr>
        <w:t xml:space="preserve"> HS</w:t>
      </w:r>
      <w:r w:rsidRPr="004961E3">
        <w:rPr>
          <w:rFonts w:ascii="Arial" w:hAnsi="Arial" w:cs="Arial"/>
          <w:sz w:val="22"/>
          <w:szCs w:val="22"/>
          <w:lang w:val="en-GB"/>
        </w:rPr>
        <w:t>A</w:t>
      </w:r>
      <w:r w:rsidR="0074131E" w:rsidRPr="004961E3">
        <w:rPr>
          <w:rFonts w:ascii="Arial" w:hAnsi="Arial" w:cs="Arial"/>
          <w:sz w:val="22"/>
          <w:szCs w:val="22"/>
          <w:lang w:val="en-GB"/>
        </w:rPr>
        <w:t>B</w:t>
      </w:r>
      <w:r w:rsidR="00076281" w:rsidRPr="004961E3">
        <w:rPr>
          <w:rFonts w:ascii="Arial" w:hAnsi="Arial" w:cs="Arial"/>
          <w:sz w:val="22"/>
          <w:szCs w:val="22"/>
          <w:lang w:val="en-GB"/>
        </w:rPr>
        <w:t>’s</w:t>
      </w:r>
      <w:r w:rsidR="0074131E" w:rsidRPr="004961E3">
        <w:rPr>
          <w:rFonts w:ascii="Arial" w:hAnsi="Arial" w:cs="Arial"/>
          <w:sz w:val="22"/>
          <w:szCs w:val="22"/>
          <w:lang w:val="en-GB"/>
        </w:rPr>
        <w:t xml:space="preserve"> Vision, Mission and Values (as set out in Section </w:t>
      </w:r>
      <w:r w:rsidRPr="004961E3">
        <w:rPr>
          <w:rFonts w:ascii="Arial" w:hAnsi="Arial" w:cs="Arial"/>
          <w:sz w:val="22"/>
          <w:szCs w:val="22"/>
          <w:lang w:val="en-GB"/>
        </w:rPr>
        <w:t>2</w:t>
      </w:r>
      <w:r w:rsidR="0074131E" w:rsidRPr="004961E3">
        <w:rPr>
          <w:rFonts w:ascii="Arial" w:hAnsi="Arial" w:cs="Arial"/>
          <w:sz w:val="22"/>
          <w:szCs w:val="22"/>
          <w:lang w:val="en-GB"/>
        </w:rPr>
        <w:t xml:space="preserve">) </w:t>
      </w:r>
      <w:r w:rsidR="00076281" w:rsidRPr="004961E3">
        <w:rPr>
          <w:rFonts w:ascii="Arial" w:hAnsi="Arial" w:cs="Arial"/>
          <w:sz w:val="22"/>
          <w:szCs w:val="22"/>
          <w:lang w:val="en-GB"/>
        </w:rPr>
        <w:t>throughout</w:t>
      </w:r>
      <w:r w:rsidR="0074131E" w:rsidRPr="004961E3">
        <w:rPr>
          <w:rFonts w:ascii="Arial" w:hAnsi="Arial" w:cs="Arial"/>
          <w:sz w:val="22"/>
          <w:szCs w:val="22"/>
          <w:lang w:val="en-GB"/>
        </w:rPr>
        <w:t xml:space="preserve"> their work</w:t>
      </w:r>
      <w:r w:rsidR="00076281" w:rsidRPr="004961E3">
        <w:rPr>
          <w:rFonts w:ascii="Arial" w:hAnsi="Arial" w:cs="Arial"/>
          <w:sz w:val="22"/>
          <w:szCs w:val="22"/>
          <w:lang w:val="en-GB"/>
        </w:rPr>
        <w:t>:</w:t>
      </w:r>
    </w:p>
    <w:p w:rsidR="00960A95" w:rsidRPr="004961E3" w:rsidRDefault="00CE71C6" w:rsidP="00370041">
      <w:pPr>
        <w:widowControl w:val="0"/>
        <w:adjustRightInd w:val="0"/>
        <w:spacing w:before="80" w:after="40" w:line="276" w:lineRule="auto"/>
        <w:ind w:left="709" w:firstLine="11"/>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74131E" w:rsidRPr="004961E3">
        <w:rPr>
          <w:rFonts w:ascii="Arial" w:hAnsi="Arial" w:cs="Arial"/>
          <w:sz w:val="22"/>
          <w:szCs w:val="22"/>
          <w:lang w:val="en-GB"/>
        </w:rPr>
        <w:t xml:space="preserve">.1 </w:t>
      </w:r>
      <w:r w:rsidR="00076281" w:rsidRPr="004961E3">
        <w:rPr>
          <w:rFonts w:ascii="Arial" w:hAnsi="Arial" w:cs="Arial"/>
          <w:sz w:val="22"/>
          <w:szCs w:val="22"/>
          <w:lang w:val="en-GB"/>
        </w:rPr>
        <w:t>M</w:t>
      </w:r>
      <w:r w:rsidR="00960A95" w:rsidRPr="004961E3">
        <w:rPr>
          <w:rFonts w:ascii="Arial" w:hAnsi="Arial" w:cs="Arial"/>
          <w:sz w:val="22"/>
          <w:szCs w:val="22"/>
          <w:lang w:val="en-GB"/>
        </w:rPr>
        <w:t xml:space="preserve">onitor </w:t>
      </w:r>
      <w:r w:rsidR="0074131E" w:rsidRPr="004961E3">
        <w:rPr>
          <w:rFonts w:ascii="Arial" w:hAnsi="Arial" w:cs="Arial"/>
          <w:sz w:val="22"/>
          <w:szCs w:val="22"/>
          <w:lang w:val="en-GB"/>
        </w:rPr>
        <w:t xml:space="preserve">progress towards their assigned action areas within the </w:t>
      </w:r>
      <w:r w:rsidR="004D525F" w:rsidRPr="004961E3">
        <w:rPr>
          <w:rFonts w:ascii="Arial" w:hAnsi="Arial" w:cs="Arial"/>
          <w:sz w:val="22"/>
          <w:szCs w:val="22"/>
          <w:lang w:val="en-GB"/>
        </w:rPr>
        <w:t>Business P</w:t>
      </w:r>
      <w:r w:rsidR="00960A95" w:rsidRPr="004961E3">
        <w:rPr>
          <w:rFonts w:ascii="Arial" w:hAnsi="Arial" w:cs="Arial"/>
          <w:sz w:val="22"/>
          <w:szCs w:val="22"/>
          <w:lang w:val="en-GB"/>
        </w:rPr>
        <w:t xml:space="preserve">lan for consideration by the Board. </w:t>
      </w:r>
    </w:p>
    <w:p w:rsidR="0074131E" w:rsidRPr="004961E3" w:rsidRDefault="00CE71C6" w:rsidP="00370041">
      <w:pPr>
        <w:widowControl w:val="0"/>
        <w:adjustRightInd w:val="0"/>
        <w:spacing w:before="80" w:after="40" w:line="276" w:lineRule="auto"/>
        <w:ind w:left="709" w:firstLine="11"/>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74131E" w:rsidRPr="004961E3">
        <w:rPr>
          <w:rFonts w:ascii="Arial" w:hAnsi="Arial" w:cs="Arial"/>
          <w:sz w:val="22"/>
          <w:szCs w:val="22"/>
          <w:lang w:val="en-GB"/>
        </w:rPr>
        <w:t xml:space="preserve">.2 </w:t>
      </w:r>
      <w:r w:rsidR="00076281" w:rsidRPr="004961E3">
        <w:rPr>
          <w:rFonts w:ascii="Arial" w:hAnsi="Arial" w:cs="Arial"/>
          <w:sz w:val="22"/>
          <w:szCs w:val="22"/>
          <w:lang w:val="en-GB"/>
        </w:rPr>
        <w:t>C</w:t>
      </w:r>
      <w:r w:rsidR="0074131E" w:rsidRPr="004961E3">
        <w:rPr>
          <w:rFonts w:ascii="Arial" w:hAnsi="Arial" w:cs="Arial"/>
          <w:sz w:val="22"/>
          <w:szCs w:val="22"/>
          <w:lang w:val="en-GB"/>
        </w:rPr>
        <w:t xml:space="preserve">ontribute to the development of the </w:t>
      </w:r>
      <w:r w:rsidR="00960A95" w:rsidRPr="004961E3">
        <w:rPr>
          <w:rFonts w:ascii="Arial" w:hAnsi="Arial" w:cs="Arial"/>
          <w:sz w:val="22"/>
          <w:szCs w:val="22"/>
          <w:lang w:val="en-GB"/>
        </w:rPr>
        <w:t xml:space="preserve">Annual Report </w:t>
      </w:r>
      <w:r w:rsidR="0074131E" w:rsidRPr="004961E3">
        <w:rPr>
          <w:rFonts w:ascii="Arial" w:hAnsi="Arial" w:cs="Arial"/>
          <w:sz w:val="22"/>
          <w:szCs w:val="22"/>
          <w:lang w:val="en-GB"/>
        </w:rPr>
        <w:t>by submitting a report to the Independent Chair by the end of May each year on the work of the group during the previous year</w:t>
      </w:r>
    </w:p>
    <w:p w:rsidR="00960A95" w:rsidRPr="004961E3" w:rsidRDefault="00CE71C6" w:rsidP="00370041">
      <w:pPr>
        <w:widowControl w:val="0"/>
        <w:adjustRightInd w:val="0"/>
        <w:spacing w:before="80" w:after="40" w:line="276" w:lineRule="auto"/>
        <w:ind w:left="709" w:firstLine="11"/>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74131E" w:rsidRPr="004961E3">
        <w:rPr>
          <w:rFonts w:ascii="Arial" w:hAnsi="Arial" w:cs="Arial"/>
          <w:sz w:val="22"/>
          <w:szCs w:val="22"/>
          <w:lang w:val="en-GB"/>
        </w:rPr>
        <w:t xml:space="preserve">.3. </w:t>
      </w:r>
      <w:r w:rsidR="00076281" w:rsidRPr="004961E3">
        <w:rPr>
          <w:rFonts w:ascii="Arial" w:hAnsi="Arial" w:cs="Arial"/>
          <w:sz w:val="22"/>
          <w:szCs w:val="22"/>
          <w:lang w:val="en-GB"/>
        </w:rPr>
        <w:t>Contribute to the</w:t>
      </w:r>
      <w:r w:rsidR="00960A95" w:rsidRPr="004961E3">
        <w:rPr>
          <w:rFonts w:ascii="Arial" w:hAnsi="Arial" w:cs="Arial"/>
          <w:sz w:val="22"/>
          <w:szCs w:val="22"/>
          <w:lang w:val="en-GB"/>
        </w:rPr>
        <w:t xml:space="preserve"> develop</w:t>
      </w:r>
      <w:r w:rsidR="00076281" w:rsidRPr="004961E3">
        <w:rPr>
          <w:rFonts w:ascii="Arial" w:hAnsi="Arial" w:cs="Arial"/>
          <w:sz w:val="22"/>
          <w:szCs w:val="22"/>
          <w:lang w:val="en-GB"/>
        </w:rPr>
        <w:t>ment</w:t>
      </w:r>
      <w:r w:rsidR="00960A95" w:rsidRPr="004961E3">
        <w:rPr>
          <w:rFonts w:ascii="Arial" w:hAnsi="Arial" w:cs="Arial"/>
          <w:sz w:val="22"/>
          <w:szCs w:val="22"/>
          <w:lang w:val="en-GB"/>
        </w:rPr>
        <w:t xml:space="preserve"> </w:t>
      </w:r>
      <w:r w:rsidR="004D525F" w:rsidRPr="004961E3">
        <w:rPr>
          <w:rFonts w:ascii="Arial" w:hAnsi="Arial" w:cs="Arial"/>
          <w:sz w:val="22"/>
          <w:szCs w:val="22"/>
          <w:lang w:val="en-GB"/>
        </w:rPr>
        <w:t xml:space="preserve">of </w:t>
      </w:r>
      <w:r w:rsidR="00960A95" w:rsidRPr="004961E3">
        <w:rPr>
          <w:rFonts w:ascii="Arial" w:hAnsi="Arial" w:cs="Arial"/>
          <w:sz w:val="22"/>
          <w:szCs w:val="22"/>
          <w:lang w:val="en-GB"/>
        </w:rPr>
        <w:t>the agenda for the HS</w:t>
      </w:r>
      <w:r w:rsidRPr="004961E3">
        <w:rPr>
          <w:rFonts w:ascii="Arial" w:hAnsi="Arial" w:cs="Arial"/>
          <w:sz w:val="22"/>
          <w:szCs w:val="22"/>
          <w:lang w:val="en-GB"/>
        </w:rPr>
        <w:t>A</w:t>
      </w:r>
      <w:r w:rsidR="00960A95" w:rsidRPr="004961E3">
        <w:rPr>
          <w:rFonts w:ascii="Arial" w:hAnsi="Arial" w:cs="Arial"/>
          <w:sz w:val="22"/>
          <w:szCs w:val="22"/>
          <w:lang w:val="en-GB"/>
        </w:rPr>
        <w:t>B meetings</w:t>
      </w:r>
      <w:r w:rsidR="00076281" w:rsidRPr="004961E3">
        <w:rPr>
          <w:rFonts w:ascii="Arial" w:hAnsi="Arial" w:cs="Arial"/>
          <w:sz w:val="22"/>
          <w:szCs w:val="22"/>
          <w:lang w:val="en-GB"/>
        </w:rPr>
        <w:t xml:space="preserve"> by highlighting areas of concern or for celebration through the </w:t>
      </w:r>
      <w:r w:rsidR="00504CC0" w:rsidRPr="004961E3">
        <w:rPr>
          <w:rFonts w:ascii="Arial" w:hAnsi="Arial" w:cs="Arial"/>
          <w:sz w:val="22"/>
          <w:szCs w:val="22"/>
          <w:lang w:val="en-GB"/>
        </w:rPr>
        <w:t>Executive</w:t>
      </w:r>
      <w:r w:rsidR="00076281" w:rsidRPr="004961E3">
        <w:rPr>
          <w:rFonts w:ascii="Arial" w:hAnsi="Arial" w:cs="Arial"/>
          <w:sz w:val="22"/>
          <w:szCs w:val="22"/>
          <w:lang w:val="en-GB"/>
        </w:rPr>
        <w:t xml:space="preserve"> Group</w:t>
      </w:r>
      <w:r w:rsidR="00960A95" w:rsidRPr="004961E3">
        <w:rPr>
          <w:rFonts w:ascii="Arial" w:hAnsi="Arial" w:cs="Arial"/>
          <w:sz w:val="22"/>
          <w:szCs w:val="22"/>
          <w:lang w:val="en-GB"/>
        </w:rPr>
        <w:t>;</w:t>
      </w:r>
    </w:p>
    <w:p w:rsidR="00960A95" w:rsidRPr="004961E3" w:rsidRDefault="00CE71C6" w:rsidP="00370041">
      <w:pPr>
        <w:widowControl w:val="0"/>
        <w:adjustRightInd w:val="0"/>
        <w:spacing w:before="80" w:after="40" w:line="276" w:lineRule="auto"/>
        <w:ind w:left="709" w:firstLine="11"/>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076281" w:rsidRPr="004961E3">
        <w:rPr>
          <w:rFonts w:ascii="Arial" w:hAnsi="Arial" w:cs="Arial"/>
          <w:sz w:val="22"/>
          <w:szCs w:val="22"/>
          <w:lang w:val="en-GB"/>
        </w:rPr>
        <w:t>.4 D</w:t>
      </w:r>
      <w:r w:rsidR="00960A95" w:rsidRPr="004961E3">
        <w:rPr>
          <w:rFonts w:ascii="Arial" w:hAnsi="Arial" w:cs="Arial"/>
          <w:sz w:val="22"/>
          <w:szCs w:val="22"/>
          <w:lang w:val="en-GB"/>
        </w:rPr>
        <w:t xml:space="preserve">evelop an </w:t>
      </w:r>
      <w:r w:rsidR="00076281" w:rsidRPr="004961E3">
        <w:rPr>
          <w:rFonts w:ascii="Arial" w:hAnsi="Arial" w:cs="Arial"/>
          <w:sz w:val="22"/>
          <w:szCs w:val="22"/>
          <w:lang w:val="en-GB"/>
        </w:rPr>
        <w:t>a</w:t>
      </w:r>
      <w:r w:rsidR="00960A95" w:rsidRPr="004961E3">
        <w:rPr>
          <w:rFonts w:ascii="Arial" w:hAnsi="Arial" w:cs="Arial"/>
          <w:sz w:val="22"/>
          <w:szCs w:val="22"/>
          <w:lang w:val="en-GB"/>
        </w:rPr>
        <w:t xml:space="preserve">nnual </w:t>
      </w:r>
      <w:r w:rsidR="00076281" w:rsidRPr="004961E3">
        <w:rPr>
          <w:rFonts w:ascii="Arial" w:hAnsi="Arial" w:cs="Arial"/>
          <w:sz w:val="22"/>
          <w:szCs w:val="22"/>
          <w:lang w:val="en-GB"/>
        </w:rPr>
        <w:t>w</w:t>
      </w:r>
      <w:r w:rsidR="00960A95" w:rsidRPr="004961E3">
        <w:rPr>
          <w:rFonts w:ascii="Arial" w:hAnsi="Arial" w:cs="Arial"/>
          <w:sz w:val="22"/>
          <w:szCs w:val="22"/>
          <w:lang w:val="en-GB"/>
        </w:rPr>
        <w:t xml:space="preserve">ork </w:t>
      </w:r>
      <w:r w:rsidR="00076281" w:rsidRPr="004961E3">
        <w:rPr>
          <w:rFonts w:ascii="Arial" w:hAnsi="Arial" w:cs="Arial"/>
          <w:sz w:val="22"/>
          <w:szCs w:val="22"/>
          <w:lang w:val="en-GB"/>
        </w:rPr>
        <w:t>p</w:t>
      </w:r>
      <w:r w:rsidR="00960A95" w:rsidRPr="004961E3">
        <w:rPr>
          <w:rFonts w:ascii="Arial" w:hAnsi="Arial" w:cs="Arial"/>
          <w:sz w:val="22"/>
          <w:szCs w:val="22"/>
          <w:lang w:val="en-GB"/>
        </w:rPr>
        <w:t xml:space="preserve">lan </w:t>
      </w:r>
      <w:r w:rsidR="00076281" w:rsidRPr="004961E3">
        <w:rPr>
          <w:rFonts w:ascii="Arial" w:hAnsi="Arial" w:cs="Arial"/>
          <w:sz w:val="22"/>
          <w:szCs w:val="22"/>
          <w:lang w:val="en-GB"/>
        </w:rPr>
        <w:t>for their groups</w:t>
      </w:r>
      <w:r w:rsidR="00960A95" w:rsidRPr="004961E3">
        <w:rPr>
          <w:rFonts w:ascii="Arial" w:hAnsi="Arial" w:cs="Arial"/>
          <w:sz w:val="22"/>
          <w:szCs w:val="22"/>
          <w:lang w:val="en-GB"/>
        </w:rPr>
        <w:t>;</w:t>
      </w:r>
    </w:p>
    <w:p w:rsidR="00960A95" w:rsidRPr="004961E3" w:rsidRDefault="00CE71C6" w:rsidP="00370041">
      <w:pPr>
        <w:widowControl w:val="0"/>
        <w:adjustRightInd w:val="0"/>
        <w:spacing w:before="80" w:after="40" w:line="276" w:lineRule="auto"/>
        <w:ind w:left="709" w:firstLine="11"/>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076281" w:rsidRPr="004961E3">
        <w:rPr>
          <w:rFonts w:ascii="Arial" w:hAnsi="Arial" w:cs="Arial"/>
          <w:sz w:val="22"/>
          <w:szCs w:val="22"/>
          <w:lang w:val="en-GB"/>
        </w:rPr>
        <w:t>.5 Develop and a</w:t>
      </w:r>
      <w:r w:rsidR="00960A95" w:rsidRPr="004961E3">
        <w:rPr>
          <w:rFonts w:ascii="Arial" w:hAnsi="Arial" w:cs="Arial"/>
          <w:sz w:val="22"/>
          <w:szCs w:val="22"/>
          <w:lang w:val="en-GB"/>
        </w:rPr>
        <w:t>pprove policies and procedures, including those</w:t>
      </w:r>
      <w:r w:rsidR="005C17BC" w:rsidRPr="004961E3">
        <w:rPr>
          <w:rFonts w:ascii="Arial" w:hAnsi="Arial" w:cs="Arial"/>
          <w:sz w:val="22"/>
          <w:szCs w:val="22"/>
          <w:lang w:val="en-GB"/>
        </w:rPr>
        <w:t xml:space="preserve"> produced by ‘task and finish’ g</w:t>
      </w:r>
      <w:r w:rsidR="00960A95" w:rsidRPr="004961E3">
        <w:rPr>
          <w:rFonts w:ascii="Arial" w:hAnsi="Arial" w:cs="Arial"/>
          <w:sz w:val="22"/>
          <w:szCs w:val="22"/>
          <w:lang w:val="en-GB"/>
        </w:rPr>
        <w:t xml:space="preserve">roups and develop implementation plans to be ratified by the </w:t>
      </w:r>
      <w:r w:rsidR="00CE38D5" w:rsidRPr="004961E3">
        <w:rPr>
          <w:rFonts w:ascii="Arial" w:hAnsi="Arial" w:cs="Arial"/>
          <w:sz w:val="22"/>
          <w:szCs w:val="22"/>
          <w:lang w:val="en-GB"/>
        </w:rPr>
        <w:t>Policy and Procedures</w:t>
      </w:r>
      <w:r w:rsidR="00960A95" w:rsidRPr="004961E3">
        <w:rPr>
          <w:rFonts w:ascii="Arial" w:hAnsi="Arial" w:cs="Arial"/>
          <w:sz w:val="22"/>
          <w:szCs w:val="22"/>
          <w:lang w:val="en-GB"/>
        </w:rPr>
        <w:t xml:space="preserve"> Sub Group;</w:t>
      </w:r>
    </w:p>
    <w:p w:rsidR="00960A95" w:rsidRPr="004961E3" w:rsidRDefault="00CE71C6" w:rsidP="00370041">
      <w:pPr>
        <w:widowControl w:val="0"/>
        <w:adjustRightInd w:val="0"/>
        <w:spacing w:before="80" w:after="40" w:line="276" w:lineRule="auto"/>
        <w:ind w:left="142" w:firstLine="578"/>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076281" w:rsidRPr="004961E3">
        <w:rPr>
          <w:rFonts w:ascii="Arial" w:hAnsi="Arial" w:cs="Arial"/>
          <w:sz w:val="22"/>
          <w:szCs w:val="22"/>
          <w:lang w:val="en-GB"/>
        </w:rPr>
        <w:t>.6 R</w:t>
      </w:r>
      <w:r w:rsidR="00960A95" w:rsidRPr="004961E3">
        <w:rPr>
          <w:rFonts w:ascii="Arial" w:hAnsi="Arial" w:cs="Arial"/>
          <w:sz w:val="22"/>
          <w:szCs w:val="22"/>
          <w:lang w:val="en-GB"/>
        </w:rPr>
        <w:t xml:space="preserve">espond to </w:t>
      </w:r>
      <w:r w:rsidR="00076281" w:rsidRPr="004961E3">
        <w:rPr>
          <w:rFonts w:ascii="Arial" w:hAnsi="Arial" w:cs="Arial"/>
          <w:sz w:val="22"/>
          <w:szCs w:val="22"/>
          <w:lang w:val="en-GB"/>
        </w:rPr>
        <w:t xml:space="preserve">consultations led by the </w:t>
      </w:r>
      <w:r w:rsidR="00960A95" w:rsidRPr="004961E3">
        <w:rPr>
          <w:rFonts w:ascii="Arial" w:hAnsi="Arial" w:cs="Arial"/>
          <w:sz w:val="22"/>
          <w:szCs w:val="22"/>
          <w:lang w:val="en-GB"/>
        </w:rPr>
        <w:t xml:space="preserve">Department of </w:t>
      </w:r>
      <w:r w:rsidRPr="004961E3">
        <w:rPr>
          <w:rFonts w:ascii="Arial" w:hAnsi="Arial" w:cs="Arial"/>
          <w:sz w:val="22"/>
          <w:szCs w:val="22"/>
          <w:lang w:val="en-GB"/>
        </w:rPr>
        <w:t>Health</w:t>
      </w:r>
      <w:r w:rsidR="00076281" w:rsidRPr="004961E3">
        <w:rPr>
          <w:rFonts w:ascii="Arial" w:hAnsi="Arial" w:cs="Arial"/>
          <w:sz w:val="22"/>
          <w:szCs w:val="22"/>
          <w:lang w:val="en-GB"/>
        </w:rPr>
        <w:t>; and</w:t>
      </w:r>
    </w:p>
    <w:p w:rsidR="00960A95" w:rsidRPr="004961E3" w:rsidRDefault="00CE71C6" w:rsidP="00370041">
      <w:pPr>
        <w:widowControl w:val="0"/>
        <w:adjustRightInd w:val="0"/>
        <w:spacing w:before="80" w:after="40" w:line="276" w:lineRule="auto"/>
        <w:ind w:left="142" w:firstLine="578"/>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.3</w:t>
      </w:r>
      <w:r w:rsidR="00076281" w:rsidRPr="004961E3">
        <w:rPr>
          <w:rFonts w:ascii="Arial" w:hAnsi="Arial" w:cs="Arial"/>
          <w:sz w:val="22"/>
          <w:szCs w:val="22"/>
          <w:lang w:val="en-GB"/>
        </w:rPr>
        <w:t>.7 C</w:t>
      </w:r>
      <w:r w:rsidR="00960A95" w:rsidRPr="004961E3">
        <w:rPr>
          <w:rFonts w:ascii="Arial" w:hAnsi="Arial" w:cs="Arial"/>
          <w:sz w:val="22"/>
          <w:szCs w:val="22"/>
          <w:lang w:val="en-GB"/>
        </w:rPr>
        <w:t>arry out any other tasks which HS</w:t>
      </w:r>
      <w:r w:rsidRPr="004961E3">
        <w:rPr>
          <w:rFonts w:ascii="Arial" w:hAnsi="Arial" w:cs="Arial"/>
          <w:sz w:val="22"/>
          <w:szCs w:val="22"/>
          <w:lang w:val="en-GB"/>
        </w:rPr>
        <w:t>A</w:t>
      </w:r>
      <w:r w:rsidR="00960A95" w:rsidRPr="004961E3">
        <w:rPr>
          <w:rFonts w:ascii="Arial" w:hAnsi="Arial" w:cs="Arial"/>
          <w:sz w:val="22"/>
          <w:szCs w:val="22"/>
          <w:lang w:val="en-GB"/>
        </w:rPr>
        <w:t>B may require.</w:t>
      </w:r>
    </w:p>
    <w:p w:rsidR="00076281"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.4</w:t>
      </w:r>
      <w:r w:rsidR="00504CC0" w:rsidRPr="004961E3">
        <w:rPr>
          <w:rFonts w:ascii="Arial" w:hAnsi="Arial" w:cs="Arial"/>
          <w:sz w:val="22"/>
          <w:szCs w:val="22"/>
          <w:lang w:val="en-GB"/>
        </w:rPr>
        <w:t xml:space="preserve"> The</w:t>
      </w:r>
      <w:r w:rsidR="00076281" w:rsidRPr="004961E3">
        <w:rPr>
          <w:rFonts w:ascii="Arial" w:hAnsi="Arial" w:cs="Arial"/>
          <w:sz w:val="22"/>
          <w:szCs w:val="22"/>
          <w:lang w:val="en-GB"/>
        </w:rPr>
        <w:t xml:space="preserve"> Chair of the </w:t>
      </w:r>
      <w:r w:rsidR="00504CC0" w:rsidRPr="004961E3">
        <w:rPr>
          <w:rFonts w:ascii="Arial" w:hAnsi="Arial" w:cs="Arial"/>
          <w:sz w:val="22"/>
          <w:szCs w:val="22"/>
          <w:lang w:val="en-GB"/>
        </w:rPr>
        <w:t>Executive</w:t>
      </w:r>
      <w:r w:rsidR="00076281" w:rsidRPr="004961E3">
        <w:rPr>
          <w:rFonts w:ascii="Arial" w:hAnsi="Arial" w:cs="Arial"/>
          <w:sz w:val="22"/>
          <w:szCs w:val="22"/>
          <w:lang w:val="en-GB"/>
        </w:rPr>
        <w:t xml:space="preserve"> Group </w:t>
      </w:r>
      <w:r w:rsidR="00504CC0" w:rsidRPr="004961E3">
        <w:rPr>
          <w:rFonts w:ascii="Arial" w:hAnsi="Arial" w:cs="Arial"/>
          <w:sz w:val="22"/>
          <w:szCs w:val="22"/>
          <w:lang w:val="en-GB"/>
        </w:rPr>
        <w:t>sha</w:t>
      </w:r>
      <w:r w:rsidR="00076281" w:rsidRPr="004961E3">
        <w:rPr>
          <w:rFonts w:ascii="Arial" w:hAnsi="Arial" w:cs="Arial"/>
          <w:sz w:val="22"/>
          <w:szCs w:val="22"/>
          <w:lang w:val="en-GB"/>
        </w:rPr>
        <w:t>ll be</w:t>
      </w:r>
      <w:r w:rsidR="00DE5460" w:rsidRPr="004961E3">
        <w:rPr>
          <w:rFonts w:ascii="Arial" w:hAnsi="Arial" w:cs="Arial"/>
          <w:sz w:val="22"/>
          <w:szCs w:val="22"/>
          <w:lang w:val="en-GB"/>
        </w:rPr>
        <w:t xml:space="preserve"> the </w:t>
      </w:r>
      <w:r w:rsidR="00C65A65" w:rsidRPr="004961E3">
        <w:rPr>
          <w:rFonts w:ascii="Arial" w:hAnsi="Arial" w:cs="Arial"/>
          <w:sz w:val="22"/>
          <w:szCs w:val="22"/>
          <w:lang w:val="en-GB"/>
        </w:rPr>
        <w:t>Director of Adults and Communities</w:t>
      </w:r>
      <w:r w:rsidR="00076281" w:rsidRPr="004961E3">
        <w:rPr>
          <w:rFonts w:ascii="Arial" w:hAnsi="Arial" w:cs="Arial"/>
          <w:sz w:val="22"/>
          <w:szCs w:val="22"/>
          <w:lang w:val="en-GB"/>
        </w:rPr>
        <w:t>.</w:t>
      </w:r>
    </w:p>
    <w:p w:rsidR="00076281"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BA44BD" w:rsidRPr="004961E3">
        <w:rPr>
          <w:rFonts w:ascii="Arial" w:hAnsi="Arial" w:cs="Arial"/>
          <w:sz w:val="22"/>
          <w:szCs w:val="22"/>
          <w:lang w:val="en-GB"/>
        </w:rPr>
        <w:t>.5</w:t>
      </w:r>
      <w:r w:rsidR="00076281" w:rsidRPr="004961E3">
        <w:rPr>
          <w:rFonts w:ascii="Arial" w:hAnsi="Arial" w:cs="Arial"/>
          <w:sz w:val="22"/>
          <w:szCs w:val="22"/>
          <w:lang w:val="en-GB"/>
        </w:rPr>
        <w:t xml:space="preserve"> The Chairs of each </w:t>
      </w:r>
      <w:r w:rsidR="00C91E04" w:rsidRPr="004961E3">
        <w:rPr>
          <w:rFonts w:ascii="Arial" w:hAnsi="Arial" w:cs="Arial"/>
          <w:sz w:val="22"/>
          <w:szCs w:val="22"/>
          <w:lang w:val="en-GB"/>
        </w:rPr>
        <w:t>sub g</w:t>
      </w:r>
      <w:r w:rsidR="00076281" w:rsidRPr="004961E3">
        <w:rPr>
          <w:rFonts w:ascii="Arial" w:hAnsi="Arial" w:cs="Arial"/>
          <w:sz w:val="22"/>
          <w:szCs w:val="22"/>
          <w:lang w:val="en-GB"/>
        </w:rPr>
        <w:t xml:space="preserve">roup will become members of the </w:t>
      </w:r>
      <w:r w:rsidR="00504CC0" w:rsidRPr="004961E3">
        <w:rPr>
          <w:rFonts w:ascii="Arial" w:hAnsi="Arial" w:cs="Arial"/>
          <w:sz w:val="22"/>
          <w:szCs w:val="22"/>
          <w:lang w:val="en-GB"/>
        </w:rPr>
        <w:t>Executive</w:t>
      </w:r>
      <w:r w:rsidR="00076281" w:rsidRPr="004961E3">
        <w:rPr>
          <w:rFonts w:ascii="Arial" w:hAnsi="Arial" w:cs="Arial"/>
          <w:sz w:val="22"/>
          <w:szCs w:val="22"/>
          <w:lang w:val="en-GB"/>
        </w:rPr>
        <w:t xml:space="preserve"> Group.</w:t>
      </w:r>
    </w:p>
    <w:p w:rsidR="004D525F" w:rsidRPr="004961E3" w:rsidRDefault="00BA44BD"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5.6</w:t>
      </w:r>
      <w:r w:rsidR="004D525F" w:rsidRPr="004961E3">
        <w:rPr>
          <w:rFonts w:ascii="Arial" w:hAnsi="Arial" w:cs="Arial"/>
          <w:sz w:val="22"/>
          <w:szCs w:val="22"/>
          <w:lang w:val="en-GB"/>
        </w:rPr>
        <w:t xml:space="preserve"> The Executive Group shall include a representative from </w:t>
      </w:r>
      <w:r w:rsidR="00E71C66" w:rsidRPr="004961E3">
        <w:rPr>
          <w:rFonts w:ascii="Arial" w:hAnsi="Arial" w:cs="Arial"/>
          <w:sz w:val="22"/>
          <w:szCs w:val="22"/>
          <w:lang w:val="en-GB"/>
        </w:rPr>
        <w:t xml:space="preserve">each </w:t>
      </w:r>
      <w:r w:rsidR="004D525F" w:rsidRPr="004961E3">
        <w:rPr>
          <w:rFonts w:ascii="Arial" w:hAnsi="Arial" w:cs="Arial"/>
          <w:sz w:val="22"/>
          <w:szCs w:val="22"/>
          <w:lang w:val="en-GB"/>
        </w:rPr>
        <w:t>statutory partner.</w:t>
      </w:r>
    </w:p>
    <w:p w:rsidR="00A11A02" w:rsidRPr="004961E3" w:rsidRDefault="00BA44BD"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5.7</w:t>
      </w:r>
      <w:r w:rsidR="00A11A02" w:rsidRPr="004961E3">
        <w:rPr>
          <w:rFonts w:ascii="Arial" w:hAnsi="Arial" w:cs="Arial"/>
          <w:sz w:val="22"/>
          <w:szCs w:val="22"/>
          <w:lang w:val="en-GB"/>
        </w:rPr>
        <w:t xml:space="preserve"> The Executive Group shall include a representative from the independent sector.</w:t>
      </w:r>
    </w:p>
    <w:p w:rsidR="00960A95"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960A95" w:rsidRPr="004961E3">
        <w:rPr>
          <w:rFonts w:ascii="Arial" w:hAnsi="Arial" w:cs="Arial"/>
          <w:sz w:val="22"/>
          <w:szCs w:val="22"/>
          <w:lang w:val="en-GB"/>
        </w:rPr>
        <w:t>.</w:t>
      </w:r>
      <w:r w:rsidR="00BA44BD" w:rsidRPr="004961E3">
        <w:rPr>
          <w:rFonts w:ascii="Arial" w:hAnsi="Arial" w:cs="Arial"/>
          <w:sz w:val="22"/>
          <w:szCs w:val="22"/>
          <w:lang w:val="en-GB"/>
        </w:rPr>
        <w:t>8</w:t>
      </w:r>
      <w:r w:rsidR="00960A95" w:rsidRPr="004961E3">
        <w:rPr>
          <w:rFonts w:ascii="Arial" w:hAnsi="Arial" w:cs="Arial"/>
          <w:sz w:val="22"/>
          <w:szCs w:val="22"/>
          <w:lang w:val="en-GB"/>
        </w:rPr>
        <w:t xml:space="preserve"> </w:t>
      </w:r>
      <w:r w:rsidR="00076281" w:rsidRPr="004961E3">
        <w:rPr>
          <w:rFonts w:ascii="Arial" w:hAnsi="Arial" w:cs="Arial"/>
          <w:sz w:val="22"/>
          <w:szCs w:val="22"/>
          <w:lang w:val="en-GB"/>
        </w:rPr>
        <w:t>The</w:t>
      </w:r>
      <w:r w:rsidR="00960A95" w:rsidRPr="004961E3">
        <w:rPr>
          <w:rFonts w:ascii="Arial" w:hAnsi="Arial" w:cs="Arial"/>
          <w:sz w:val="22"/>
          <w:szCs w:val="22"/>
          <w:lang w:val="en-GB"/>
        </w:rPr>
        <w:t xml:space="preserve"> Chair with responsibility for the functioning and co-ordination of each </w:t>
      </w:r>
      <w:r w:rsidR="00076281" w:rsidRPr="004961E3">
        <w:rPr>
          <w:rFonts w:ascii="Arial" w:hAnsi="Arial" w:cs="Arial"/>
          <w:sz w:val="22"/>
          <w:szCs w:val="22"/>
          <w:lang w:val="en-GB"/>
        </w:rPr>
        <w:t>group</w:t>
      </w:r>
      <w:r w:rsidR="00960A95" w:rsidRPr="004961E3">
        <w:rPr>
          <w:rFonts w:ascii="Arial" w:hAnsi="Arial" w:cs="Arial"/>
          <w:sz w:val="22"/>
          <w:szCs w:val="22"/>
          <w:lang w:val="en-GB"/>
        </w:rPr>
        <w:t xml:space="preserve"> will </w:t>
      </w:r>
      <w:r w:rsidR="00365969" w:rsidRPr="004961E3">
        <w:rPr>
          <w:rFonts w:ascii="Arial" w:hAnsi="Arial" w:cs="Arial"/>
          <w:sz w:val="22"/>
          <w:szCs w:val="22"/>
          <w:lang w:val="en-GB"/>
        </w:rPr>
        <w:t>chair</w:t>
      </w:r>
      <w:r w:rsidR="00960A95" w:rsidRPr="004961E3">
        <w:rPr>
          <w:rFonts w:ascii="Arial" w:hAnsi="Arial" w:cs="Arial"/>
          <w:sz w:val="22"/>
          <w:szCs w:val="22"/>
          <w:lang w:val="en-GB"/>
        </w:rPr>
        <w:t xml:space="preserve"> meetings and will support the work of the committees and report directly to HS</w:t>
      </w:r>
      <w:r w:rsidRPr="004961E3">
        <w:rPr>
          <w:rFonts w:ascii="Arial" w:hAnsi="Arial" w:cs="Arial"/>
          <w:sz w:val="22"/>
          <w:szCs w:val="22"/>
          <w:lang w:val="en-GB"/>
        </w:rPr>
        <w:t>A</w:t>
      </w:r>
      <w:r w:rsidR="00960A95" w:rsidRPr="004961E3">
        <w:rPr>
          <w:rFonts w:ascii="Arial" w:hAnsi="Arial" w:cs="Arial"/>
          <w:sz w:val="22"/>
          <w:szCs w:val="22"/>
          <w:lang w:val="en-GB"/>
        </w:rPr>
        <w:t>B on plans and progress achieved.</w:t>
      </w:r>
    </w:p>
    <w:p w:rsidR="00960A95"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w:t>
      </w:r>
      <w:r w:rsidR="00BA44BD" w:rsidRPr="004961E3">
        <w:rPr>
          <w:rFonts w:ascii="Arial" w:hAnsi="Arial" w:cs="Arial"/>
          <w:sz w:val="22"/>
          <w:szCs w:val="22"/>
          <w:lang w:val="en-GB"/>
        </w:rPr>
        <w:t>9</w:t>
      </w:r>
      <w:r w:rsidR="00960A95" w:rsidRPr="004961E3">
        <w:rPr>
          <w:rFonts w:ascii="Arial" w:hAnsi="Arial" w:cs="Arial"/>
          <w:sz w:val="22"/>
          <w:szCs w:val="22"/>
          <w:lang w:val="en-GB"/>
        </w:rPr>
        <w:t xml:space="preserve"> </w:t>
      </w:r>
      <w:r w:rsidR="00076281" w:rsidRPr="004961E3">
        <w:rPr>
          <w:rFonts w:ascii="Arial" w:hAnsi="Arial" w:cs="Arial"/>
          <w:sz w:val="22"/>
          <w:szCs w:val="22"/>
          <w:lang w:val="en-GB"/>
        </w:rPr>
        <w:t xml:space="preserve">Each group </w:t>
      </w:r>
      <w:r w:rsidR="00960A95" w:rsidRPr="004961E3">
        <w:rPr>
          <w:rFonts w:ascii="Arial" w:hAnsi="Arial" w:cs="Arial"/>
          <w:sz w:val="22"/>
          <w:szCs w:val="22"/>
          <w:lang w:val="en-GB"/>
        </w:rPr>
        <w:t xml:space="preserve">will appoint a Vice Chair to chair meetings in their absence. If neither the Chair nor Vice Chair </w:t>
      </w:r>
      <w:r w:rsidR="00AB4DF9" w:rsidRPr="004961E3">
        <w:rPr>
          <w:rFonts w:ascii="Arial" w:hAnsi="Arial" w:cs="Arial"/>
          <w:sz w:val="22"/>
          <w:szCs w:val="22"/>
          <w:lang w:val="en-GB"/>
        </w:rPr>
        <w:t>is</w:t>
      </w:r>
      <w:r w:rsidR="00960A95" w:rsidRPr="004961E3">
        <w:rPr>
          <w:rFonts w:ascii="Arial" w:hAnsi="Arial" w:cs="Arial"/>
          <w:sz w:val="22"/>
          <w:szCs w:val="22"/>
          <w:lang w:val="en-GB"/>
        </w:rPr>
        <w:t xml:space="preserve"> present at a meeting the members present will appoint a Chair. </w:t>
      </w:r>
      <w:r w:rsidR="00076281" w:rsidRPr="004961E3">
        <w:rPr>
          <w:rFonts w:ascii="Arial" w:hAnsi="Arial" w:cs="Arial"/>
          <w:sz w:val="22"/>
          <w:szCs w:val="22"/>
          <w:lang w:val="en-GB"/>
        </w:rPr>
        <w:t>The name of the Chair and Vice Chair will be recorded within the terms of reference for each group.</w:t>
      </w:r>
    </w:p>
    <w:p w:rsidR="00960A95"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960A95" w:rsidRPr="004961E3">
        <w:rPr>
          <w:rFonts w:ascii="Arial" w:hAnsi="Arial" w:cs="Arial"/>
          <w:sz w:val="22"/>
          <w:szCs w:val="22"/>
          <w:lang w:val="en-GB"/>
        </w:rPr>
        <w:t>.</w:t>
      </w:r>
      <w:r w:rsidR="00BA44BD" w:rsidRPr="004961E3">
        <w:rPr>
          <w:rFonts w:ascii="Arial" w:hAnsi="Arial" w:cs="Arial"/>
          <w:sz w:val="22"/>
          <w:szCs w:val="22"/>
          <w:lang w:val="en-GB"/>
        </w:rPr>
        <w:t>10</w:t>
      </w:r>
      <w:r w:rsidR="00960A95" w:rsidRPr="004961E3">
        <w:rPr>
          <w:rFonts w:ascii="Arial" w:hAnsi="Arial" w:cs="Arial"/>
          <w:sz w:val="22"/>
          <w:szCs w:val="22"/>
          <w:lang w:val="en-GB"/>
        </w:rPr>
        <w:t xml:space="preserve"> HS</w:t>
      </w:r>
      <w:r w:rsidRPr="004961E3">
        <w:rPr>
          <w:rFonts w:ascii="Arial" w:hAnsi="Arial" w:cs="Arial"/>
          <w:sz w:val="22"/>
          <w:szCs w:val="22"/>
          <w:lang w:val="en-GB"/>
        </w:rPr>
        <w:t>A</w:t>
      </w:r>
      <w:r w:rsidR="00960A95" w:rsidRPr="004961E3">
        <w:rPr>
          <w:rFonts w:ascii="Arial" w:hAnsi="Arial" w:cs="Arial"/>
          <w:sz w:val="22"/>
          <w:szCs w:val="22"/>
          <w:lang w:val="en-GB"/>
        </w:rPr>
        <w:t>B members will nominate professional(s) with the relevant knowledge, skills and delegated responsibility from their organisation to be members of the sub groups.  They will be expected to act on behalf of their organisation and have sufficient authority to make decisions and be able to allocate resources. </w:t>
      </w:r>
    </w:p>
    <w:p w:rsidR="00FF714F"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w:t>
      </w:r>
      <w:r w:rsidR="00BA44BD" w:rsidRPr="004961E3">
        <w:rPr>
          <w:rFonts w:ascii="Arial" w:hAnsi="Arial" w:cs="Arial"/>
          <w:sz w:val="22"/>
          <w:szCs w:val="22"/>
          <w:lang w:val="en-GB"/>
        </w:rPr>
        <w:t>11</w:t>
      </w:r>
      <w:r w:rsidR="00FF714F" w:rsidRPr="004961E3">
        <w:rPr>
          <w:rFonts w:ascii="Arial" w:hAnsi="Arial" w:cs="Arial"/>
          <w:sz w:val="22"/>
          <w:szCs w:val="22"/>
          <w:lang w:val="en-GB"/>
        </w:rPr>
        <w:t xml:space="preserve"> In the event that a nominated representative is unable to attend any particular meeting of a group, a substitute may attend in their absence.</w:t>
      </w:r>
    </w:p>
    <w:p w:rsidR="00FF714F"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w:t>
      </w:r>
      <w:r w:rsidR="000C06C2" w:rsidRPr="004961E3">
        <w:rPr>
          <w:rFonts w:ascii="Arial" w:hAnsi="Arial" w:cs="Arial"/>
          <w:sz w:val="22"/>
          <w:szCs w:val="22"/>
          <w:lang w:val="en-GB"/>
        </w:rPr>
        <w:t>1</w:t>
      </w:r>
      <w:r w:rsidR="00BA44BD" w:rsidRPr="004961E3">
        <w:rPr>
          <w:rFonts w:ascii="Arial" w:hAnsi="Arial" w:cs="Arial"/>
          <w:sz w:val="22"/>
          <w:szCs w:val="22"/>
          <w:lang w:val="en-GB"/>
        </w:rPr>
        <w:t>2</w:t>
      </w:r>
      <w:r w:rsidR="00FF714F" w:rsidRPr="004961E3">
        <w:rPr>
          <w:rFonts w:ascii="Arial" w:hAnsi="Arial" w:cs="Arial"/>
          <w:sz w:val="22"/>
          <w:szCs w:val="22"/>
          <w:lang w:val="en-GB"/>
        </w:rPr>
        <w:t xml:space="preserve"> The quorum for a meeting of a group shall be one third of its membership (where the membership is not divisible by 3 the number shall be rounded up) provided that at least three individual organisations are represented.</w:t>
      </w:r>
    </w:p>
    <w:p w:rsidR="00FF714F" w:rsidRPr="004961E3" w:rsidRDefault="00CE71C6" w:rsidP="004731DE">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.1</w:t>
      </w:r>
      <w:r w:rsidR="00BA44BD" w:rsidRPr="004961E3">
        <w:rPr>
          <w:rFonts w:ascii="Arial" w:hAnsi="Arial" w:cs="Arial"/>
          <w:sz w:val="22"/>
          <w:szCs w:val="22"/>
          <w:lang w:val="en-GB"/>
        </w:rPr>
        <w:t>3</w:t>
      </w:r>
      <w:r w:rsidR="00FF714F" w:rsidRPr="004961E3">
        <w:rPr>
          <w:rFonts w:ascii="Arial" w:hAnsi="Arial" w:cs="Arial"/>
          <w:sz w:val="22"/>
          <w:szCs w:val="22"/>
          <w:lang w:val="en-GB"/>
        </w:rPr>
        <w:t xml:space="preserve"> In the event that members of a group are unable to achieve consensus in making a decision the matter will be decided by a simple majority of members present. In the event of a tie the person acting as chair of the meeting will have a second and casting vote.</w:t>
      </w:r>
    </w:p>
    <w:p w:rsidR="00960A95" w:rsidRPr="004961E3" w:rsidRDefault="00CE71C6" w:rsidP="004731DE">
      <w:pPr>
        <w:tabs>
          <w:tab w:val="num" w:pos="720"/>
        </w:tabs>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lastRenderedPageBreak/>
        <w:t>5</w:t>
      </w:r>
      <w:r w:rsidR="004D525F" w:rsidRPr="004961E3">
        <w:rPr>
          <w:rFonts w:ascii="Arial" w:hAnsi="Arial" w:cs="Arial"/>
          <w:sz w:val="22"/>
          <w:szCs w:val="22"/>
          <w:lang w:val="en-GB"/>
        </w:rPr>
        <w:t>.1</w:t>
      </w:r>
      <w:r w:rsidR="00BA44BD" w:rsidRPr="004961E3">
        <w:rPr>
          <w:rFonts w:ascii="Arial" w:hAnsi="Arial" w:cs="Arial"/>
          <w:sz w:val="22"/>
          <w:szCs w:val="22"/>
          <w:lang w:val="en-GB"/>
        </w:rPr>
        <w:t>4</w:t>
      </w:r>
      <w:r w:rsidR="00960A95" w:rsidRPr="004961E3">
        <w:rPr>
          <w:rFonts w:ascii="Arial" w:hAnsi="Arial" w:cs="Arial"/>
          <w:sz w:val="22"/>
          <w:szCs w:val="22"/>
          <w:lang w:val="en-GB"/>
        </w:rPr>
        <w:t xml:space="preserve"> </w:t>
      </w:r>
      <w:r w:rsidR="00C91E04" w:rsidRPr="004961E3">
        <w:rPr>
          <w:rFonts w:ascii="Arial" w:hAnsi="Arial" w:cs="Arial"/>
          <w:sz w:val="22"/>
          <w:szCs w:val="22"/>
          <w:lang w:val="en-GB"/>
        </w:rPr>
        <w:t xml:space="preserve">Additional sub </w:t>
      </w:r>
      <w:r w:rsidR="00960A95" w:rsidRPr="004961E3">
        <w:rPr>
          <w:rFonts w:ascii="Arial" w:hAnsi="Arial" w:cs="Arial"/>
          <w:sz w:val="22"/>
          <w:szCs w:val="22"/>
          <w:lang w:val="en-GB"/>
        </w:rPr>
        <w:t>groups, practice improvement groups and task groups may be set up to assist it in the conduct of HS</w:t>
      </w:r>
      <w:r w:rsidRPr="004961E3">
        <w:rPr>
          <w:rFonts w:ascii="Arial" w:hAnsi="Arial" w:cs="Arial"/>
          <w:sz w:val="22"/>
          <w:szCs w:val="22"/>
          <w:lang w:val="en-GB"/>
        </w:rPr>
        <w:t>A</w:t>
      </w:r>
      <w:r w:rsidR="00960A95" w:rsidRPr="004961E3">
        <w:rPr>
          <w:rFonts w:ascii="Arial" w:hAnsi="Arial" w:cs="Arial"/>
          <w:sz w:val="22"/>
          <w:szCs w:val="22"/>
          <w:lang w:val="en-GB"/>
        </w:rPr>
        <w:t>B business.</w:t>
      </w:r>
      <w:r w:rsidRPr="004961E3">
        <w:rPr>
          <w:rFonts w:ascii="Arial" w:hAnsi="Arial" w:cs="Arial"/>
          <w:sz w:val="22"/>
          <w:szCs w:val="22"/>
          <w:lang w:val="en-GB"/>
        </w:rPr>
        <w:t xml:space="preserve"> </w:t>
      </w:r>
      <w:r w:rsidR="00960A95" w:rsidRPr="004961E3">
        <w:rPr>
          <w:rFonts w:ascii="Arial" w:hAnsi="Arial" w:cs="Arial"/>
          <w:sz w:val="22"/>
          <w:szCs w:val="22"/>
          <w:lang w:val="en-GB"/>
        </w:rPr>
        <w:t xml:space="preserve"> HS</w:t>
      </w:r>
      <w:r w:rsidRPr="004961E3">
        <w:rPr>
          <w:rFonts w:ascii="Arial" w:hAnsi="Arial" w:cs="Arial"/>
          <w:sz w:val="22"/>
          <w:szCs w:val="22"/>
          <w:lang w:val="en-GB"/>
        </w:rPr>
        <w:t>A</w:t>
      </w:r>
      <w:r w:rsidR="00960A95" w:rsidRPr="004961E3">
        <w:rPr>
          <w:rFonts w:ascii="Arial" w:hAnsi="Arial" w:cs="Arial"/>
          <w:sz w:val="22"/>
          <w:szCs w:val="22"/>
          <w:lang w:val="en-GB"/>
        </w:rPr>
        <w:t>B or groups to which they are accountable will decide the chairperson of the groups.</w:t>
      </w:r>
      <w:r w:rsidRPr="004961E3">
        <w:rPr>
          <w:rFonts w:ascii="Arial" w:hAnsi="Arial" w:cs="Arial"/>
          <w:sz w:val="22"/>
          <w:szCs w:val="22"/>
          <w:lang w:val="en-GB"/>
        </w:rPr>
        <w:t xml:space="preserve">  </w:t>
      </w:r>
      <w:r w:rsidR="00960A95" w:rsidRPr="004961E3">
        <w:rPr>
          <w:rFonts w:ascii="Arial" w:hAnsi="Arial" w:cs="Arial"/>
          <w:sz w:val="22"/>
          <w:szCs w:val="22"/>
          <w:lang w:val="en-GB"/>
        </w:rPr>
        <w:t>That group will determine the remit and composition of the sub group.</w:t>
      </w:r>
    </w:p>
    <w:p w:rsidR="00CE71C6" w:rsidRPr="004961E3" w:rsidRDefault="00CE71C6" w:rsidP="00D339FE">
      <w:pPr>
        <w:tabs>
          <w:tab w:val="num" w:pos="720"/>
        </w:tabs>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.1</w:t>
      </w:r>
      <w:r w:rsidR="00BA44BD" w:rsidRPr="004961E3">
        <w:rPr>
          <w:rFonts w:ascii="Arial" w:hAnsi="Arial" w:cs="Arial"/>
          <w:sz w:val="22"/>
          <w:szCs w:val="22"/>
          <w:lang w:val="en-GB"/>
        </w:rPr>
        <w:t>5</w:t>
      </w:r>
      <w:r w:rsidR="00960A95" w:rsidRPr="004961E3">
        <w:rPr>
          <w:rFonts w:ascii="Arial" w:hAnsi="Arial" w:cs="Arial"/>
          <w:sz w:val="22"/>
          <w:szCs w:val="22"/>
          <w:lang w:val="en-GB"/>
        </w:rPr>
        <w:t xml:space="preserve"> To ensure comprehensive representation, HS</w:t>
      </w:r>
      <w:r w:rsidRPr="004961E3">
        <w:rPr>
          <w:rFonts w:ascii="Arial" w:hAnsi="Arial" w:cs="Arial"/>
          <w:sz w:val="22"/>
          <w:szCs w:val="22"/>
          <w:lang w:val="en-GB"/>
        </w:rPr>
        <w:t>A</w:t>
      </w:r>
      <w:r w:rsidR="00960A95" w:rsidRPr="004961E3">
        <w:rPr>
          <w:rFonts w:ascii="Arial" w:hAnsi="Arial" w:cs="Arial"/>
          <w:sz w:val="22"/>
          <w:szCs w:val="22"/>
          <w:lang w:val="en-GB"/>
        </w:rPr>
        <w:t xml:space="preserve">B will invite other statutory, non-statutory and voluntary organisations to provide members of the groups where they have </w:t>
      </w:r>
      <w:r w:rsidRPr="004961E3">
        <w:rPr>
          <w:rFonts w:ascii="Arial" w:hAnsi="Arial" w:cs="Arial"/>
          <w:sz w:val="22"/>
          <w:szCs w:val="22"/>
          <w:lang w:val="en-GB"/>
        </w:rPr>
        <w:t>relevant knowledge and skills.</w:t>
      </w:r>
    </w:p>
    <w:p w:rsidR="00960A95" w:rsidRPr="004961E3" w:rsidRDefault="00CE71C6" w:rsidP="004D525F">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.1</w:t>
      </w:r>
      <w:r w:rsidR="00BA44BD" w:rsidRPr="004961E3">
        <w:rPr>
          <w:rFonts w:ascii="Arial" w:hAnsi="Arial" w:cs="Arial"/>
          <w:sz w:val="22"/>
          <w:szCs w:val="22"/>
          <w:lang w:val="en-GB"/>
        </w:rPr>
        <w:t>6</w:t>
      </w:r>
      <w:r w:rsidR="00FF714F" w:rsidRPr="004961E3">
        <w:rPr>
          <w:rFonts w:ascii="Arial" w:hAnsi="Arial" w:cs="Arial"/>
          <w:sz w:val="22"/>
          <w:szCs w:val="22"/>
          <w:lang w:val="en-GB"/>
        </w:rPr>
        <w:t xml:space="preserve"> </w:t>
      </w:r>
      <w:r w:rsidR="00960A95" w:rsidRPr="004961E3">
        <w:rPr>
          <w:rFonts w:ascii="Arial" w:hAnsi="Arial" w:cs="Arial"/>
          <w:sz w:val="22"/>
          <w:szCs w:val="22"/>
          <w:lang w:val="en-GB"/>
        </w:rPr>
        <w:t>In the event that a nominated representative is unable to attend any particular meeting of a group, a substitute may attend in their absence.</w:t>
      </w:r>
    </w:p>
    <w:p w:rsidR="00960A95" w:rsidRPr="004961E3" w:rsidRDefault="00CE71C6"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5</w:t>
      </w:r>
      <w:r w:rsidR="004D525F" w:rsidRPr="004961E3">
        <w:rPr>
          <w:rFonts w:ascii="Arial" w:hAnsi="Arial" w:cs="Arial"/>
          <w:sz w:val="22"/>
          <w:szCs w:val="22"/>
          <w:lang w:val="en-GB"/>
        </w:rPr>
        <w:t>.1</w:t>
      </w:r>
      <w:r w:rsidR="00BA44BD" w:rsidRPr="004961E3">
        <w:rPr>
          <w:rFonts w:ascii="Arial" w:hAnsi="Arial" w:cs="Arial"/>
          <w:sz w:val="22"/>
          <w:szCs w:val="22"/>
          <w:lang w:val="en-GB"/>
        </w:rPr>
        <w:t>7</w:t>
      </w:r>
      <w:r w:rsidR="00960A95" w:rsidRPr="004961E3">
        <w:rPr>
          <w:rFonts w:ascii="Arial" w:hAnsi="Arial" w:cs="Arial"/>
          <w:sz w:val="22"/>
          <w:szCs w:val="22"/>
          <w:lang w:val="en-GB"/>
        </w:rPr>
        <w:t xml:space="preserve"> </w:t>
      </w:r>
      <w:r w:rsidR="00FF714F" w:rsidRPr="004961E3">
        <w:rPr>
          <w:rFonts w:ascii="Arial" w:hAnsi="Arial" w:cs="Arial"/>
          <w:sz w:val="22"/>
          <w:szCs w:val="22"/>
          <w:lang w:val="en-GB"/>
        </w:rPr>
        <w:t>If an HS</w:t>
      </w:r>
      <w:r w:rsidRPr="004961E3">
        <w:rPr>
          <w:rFonts w:ascii="Arial" w:hAnsi="Arial" w:cs="Arial"/>
          <w:sz w:val="22"/>
          <w:szCs w:val="22"/>
          <w:lang w:val="en-GB"/>
        </w:rPr>
        <w:t>A</w:t>
      </w:r>
      <w:r w:rsidR="00FF714F" w:rsidRPr="004961E3">
        <w:rPr>
          <w:rFonts w:ascii="Arial" w:hAnsi="Arial" w:cs="Arial"/>
          <w:sz w:val="22"/>
          <w:szCs w:val="22"/>
          <w:lang w:val="en-GB"/>
        </w:rPr>
        <w:t>B member misses two of the previous three meetings without ensuring an appropriate deputy is able to attend, the HS</w:t>
      </w:r>
      <w:r w:rsidRPr="004961E3">
        <w:rPr>
          <w:rFonts w:ascii="Arial" w:hAnsi="Arial" w:cs="Arial"/>
          <w:sz w:val="22"/>
          <w:szCs w:val="22"/>
          <w:lang w:val="en-GB"/>
        </w:rPr>
        <w:t>A</w:t>
      </w:r>
      <w:r w:rsidR="00FF714F" w:rsidRPr="004961E3">
        <w:rPr>
          <w:rFonts w:ascii="Arial" w:hAnsi="Arial" w:cs="Arial"/>
          <w:sz w:val="22"/>
          <w:szCs w:val="22"/>
          <w:lang w:val="en-GB"/>
        </w:rPr>
        <w:t>B Independent Chair, on behalf of the HS</w:t>
      </w:r>
      <w:r w:rsidRPr="004961E3">
        <w:rPr>
          <w:rFonts w:ascii="Arial" w:hAnsi="Arial" w:cs="Arial"/>
          <w:sz w:val="22"/>
          <w:szCs w:val="22"/>
          <w:lang w:val="en-GB"/>
        </w:rPr>
        <w:t>A</w:t>
      </w:r>
      <w:r w:rsidR="00FF714F" w:rsidRPr="004961E3">
        <w:rPr>
          <w:rFonts w:ascii="Arial" w:hAnsi="Arial" w:cs="Arial"/>
          <w:sz w:val="22"/>
          <w:szCs w:val="22"/>
          <w:lang w:val="en-GB"/>
        </w:rPr>
        <w:t xml:space="preserve">B, may write to that member to remind them of their obligation to attend meetings.  If non-attendance continues, the Chair will write to the senior officer of that agency requiring a permanent replacement.  </w:t>
      </w:r>
    </w:p>
    <w:p w:rsidR="00FF714F" w:rsidRPr="004961E3" w:rsidRDefault="00FF714F" w:rsidP="00D339FE">
      <w:pPr>
        <w:spacing w:before="80" w:after="40" w:line="276" w:lineRule="auto"/>
        <w:ind w:left="426"/>
        <w:jc w:val="both"/>
        <w:outlineLvl w:val="0"/>
        <w:rPr>
          <w:rFonts w:ascii="Arial" w:hAnsi="Arial" w:cs="Arial"/>
          <w:b/>
          <w:caps/>
          <w:sz w:val="22"/>
          <w:szCs w:val="22"/>
          <w:lang w:val="en-GB"/>
        </w:rPr>
      </w:pPr>
    </w:p>
    <w:p w:rsidR="00CE71C6" w:rsidRPr="004961E3" w:rsidRDefault="00CE71C6" w:rsidP="00D339FE">
      <w:pPr>
        <w:spacing w:before="80" w:after="40" w:line="276" w:lineRule="auto"/>
        <w:ind w:left="426"/>
        <w:jc w:val="both"/>
        <w:outlineLvl w:val="0"/>
        <w:rPr>
          <w:rFonts w:ascii="Arial" w:hAnsi="Arial" w:cs="Arial"/>
          <w:b/>
          <w:caps/>
          <w:sz w:val="22"/>
          <w:szCs w:val="22"/>
          <w:lang w:val="en-GB"/>
        </w:rPr>
        <w:sectPr w:rsidR="00CE71C6" w:rsidRPr="004961E3" w:rsidSect="003058E6">
          <w:type w:val="continuous"/>
          <w:pgSz w:w="11907" w:h="16839" w:code="9"/>
          <w:pgMar w:top="1077" w:right="964" w:bottom="1135" w:left="1134" w:header="720" w:footer="720" w:gutter="0"/>
          <w:cols w:space="720"/>
          <w:docGrid w:linePitch="360"/>
        </w:sectPr>
      </w:pPr>
    </w:p>
    <w:p w:rsidR="00960A95" w:rsidRPr="004961E3" w:rsidRDefault="00960A95" w:rsidP="000C06C2">
      <w:pPr>
        <w:pStyle w:val="Heading1"/>
        <w:ind w:left="142" w:firstLine="0"/>
        <w:rPr>
          <w:lang w:val="en-GB"/>
        </w:rPr>
      </w:pPr>
      <w:r w:rsidRPr="004961E3">
        <w:rPr>
          <w:lang w:val="en-GB"/>
        </w:rPr>
        <w:t>Data Protection, Confidentiality and Freedom of Information</w:t>
      </w:r>
    </w:p>
    <w:p w:rsidR="00960A95" w:rsidRPr="004961E3" w:rsidRDefault="00CE71C6"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6</w:t>
      </w:r>
      <w:r w:rsidR="00960A95" w:rsidRPr="004961E3">
        <w:rPr>
          <w:rFonts w:ascii="Arial" w:hAnsi="Arial" w:cs="Arial"/>
          <w:sz w:val="22"/>
          <w:szCs w:val="22"/>
          <w:lang w:val="en-GB"/>
        </w:rPr>
        <w:t xml:space="preserve">.1 Members will ensure that their </w:t>
      </w:r>
      <w:r w:rsidR="00440D8F" w:rsidRPr="004961E3">
        <w:rPr>
          <w:rFonts w:ascii="Arial" w:hAnsi="Arial" w:cs="Arial"/>
          <w:sz w:val="22"/>
          <w:szCs w:val="22"/>
          <w:lang w:val="en-GB"/>
        </w:rPr>
        <w:t>General Data Protection Regulation (GDPR) r</w:t>
      </w:r>
      <w:r w:rsidR="00960A95" w:rsidRPr="004961E3">
        <w:rPr>
          <w:rFonts w:ascii="Arial" w:hAnsi="Arial" w:cs="Arial"/>
          <w:sz w:val="22"/>
          <w:szCs w:val="22"/>
          <w:lang w:val="en-GB"/>
        </w:rPr>
        <w:t>egistration, where appropriate, covers their involvement in the activities of the HS</w:t>
      </w:r>
      <w:r w:rsidRPr="004961E3">
        <w:rPr>
          <w:rFonts w:ascii="Arial" w:hAnsi="Arial" w:cs="Arial"/>
          <w:sz w:val="22"/>
          <w:szCs w:val="22"/>
          <w:lang w:val="en-GB"/>
        </w:rPr>
        <w:t>A</w:t>
      </w:r>
      <w:r w:rsidR="00960A95" w:rsidRPr="004961E3">
        <w:rPr>
          <w:rFonts w:ascii="Arial" w:hAnsi="Arial" w:cs="Arial"/>
          <w:sz w:val="22"/>
          <w:szCs w:val="22"/>
          <w:lang w:val="en-GB"/>
        </w:rPr>
        <w:t>B.</w:t>
      </w:r>
    </w:p>
    <w:p w:rsidR="00960A95" w:rsidRPr="004961E3" w:rsidRDefault="00CE71C6"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6</w:t>
      </w:r>
      <w:r w:rsidR="00960A95" w:rsidRPr="004961E3">
        <w:rPr>
          <w:rFonts w:ascii="Arial" w:hAnsi="Arial" w:cs="Arial"/>
          <w:sz w:val="22"/>
          <w:szCs w:val="22"/>
          <w:lang w:val="en-GB"/>
        </w:rPr>
        <w:t xml:space="preserve">.2 All members will adhere to the provisions of the </w:t>
      </w:r>
      <w:r w:rsidR="00440D8F" w:rsidRPr="004961E3">
        <w:rPr>
          <w:rFonts w:ascii="Arial" w:hAnsi="Arial" w:cs="Arial"/>
          <w:sz w:val="22"/>
          <w:szCs w:val="22"/>
          <w:lang w:val="en-GB"/>
        </w:rPr>
        <w:t xml:space="preserve">General Data Protection Regulation (GDPR) </w:t>
      </w:r>
      <w:r w:rsidR="00960A95" w:rsidRPr="004961E3">
        <w:rPr>
          <w:rFonts w:ascii="Arial" w:hAnsi="Arial" w:cs="Arial"/>
          <w:sz w:val="22"/>
          <w:szCs w:val="22"/>
          <w:lang w:val="en-GB"/>
        </w:rPr>
        <w:t>and all other legal provisions relating to confidentiality and data security and maintain confidentiality at all times, other than where a specific exemption under that Act or other legal provision applies. This princ</w:t>
      </w:r>
      <w:r w:rsidR="00572CBA" w:rsidRPr="004961E3">
        <w:rPr>
          <w:rFonts w:ascii="Arial" w:hAnsi="Arial" w:cs="Arial"/>
          <w:sz w:val="22"/>
          <w:szCs w:val="22"/>
          <w:lang w:val="en-GB"/>
        </w:rPr>
        <w:t>iple will apply during a member</w:t>
      </w:r>
      <w:r w:rsidR="00960A95" w:rsidRPr="004961E3">
        <w:rPr>
          <w:rFonts w:ascii="Arial" w:hAnsi="Arial" w:cs="Arial"/>
          <w:sz w:val="22"/>
          <w:szCs w:val="22"/>
          <w:lang w:val="en-GB"/>
        </w:rPr>
        <w:t>s</w:t>
      </w:r>
      <w:r w:rsidR="00572CBA" w:rsidRPr="004961E3">
        <w:rPr>
          <w:rFonts w:ascii="Arial" w:hAnsi="Arial" w:cs="Arial"/>
          <w:sz w:val="22"/>
          <w:szCs w:val="22"/>
          <w:lang w:val="en-GB"/>
        </w:rPr>
        <w:t>’</w:t>
      </w:r>
      <w:r w:rsidR="00960A95" w:rsidRPr="004961E3">
        <w:rPr>
          <w:rFonts w:ascii="Arial" w:hAnsi="Arial" w:cs="Arial"/>
          <w:sz w:val="22"/>
          <w:szCs w:val="22"/>
          <w:lang w:val="en-GB"/>
        </w:rPr>
        <w:t xml:space="preserve"> participation in </w:t>
      </w:r>
      <w:r w:rsidRPr="004961E3">
        <w:rPr>
          <w:rFonts w:ascii="Arial" w:hAnsi="Arial" w:cs="Arial"/>
          <w:sz w:val="22"/>
          <w:szCs w:val="22"/>
          <w:lang w:val="en-GB"/>
        </w:rPr>
        <w:t>HSA</w:t>
      </w:r>
      <w:r w:rsidR="00960A95" w:rsidRPr="004961E3">
        <w:rPr>
          <w:rFonts w:ascii="Arial" w:hAnsi="Arial" w:cs="Arial"/>
          <w:sz w:val="22"/>
          <w:szCs w:val="22"/>
          <w:lang w:val="en-GB"/>
        </w:rPr>
        <w:t>B and will continue after the individual is no longer a member or following the HS</w:t>
      </w:r>
      <w:r w:rsidRPr="004961E3">
        <w:rPr>
          <w:rFonts w:ascii="Arial" w:hAnsi="Arial" w:cs="Arial"/>
          <w:sz w:val="22"/>
          <w:szCs w:val="22"/>
          <w:lang w:val="en-GB"/>
        </w:rPr>
        <w:t>A</w:t>
      </w:r>
      <w:r w:rsidR="00960A95" w:rsidRPr="004961E3">
        <w:rPr>
          <w:rFonts w:ascii="Arial" w:hAnsi="Arial" w:cs="Arial"/>
          <w:sz w:val="22"/>
          <w:szCs w:val="22"/>
          <w:lang w:val="en-GB"/>
        </w:rPr>
        <w:t>B’s dissolution.</w:t>
      </w:r>
    </w:p>
    <w:p w:rsidR="00960A95" w:rsidRPr="004961E3" w:rsidRDefault="005C0652"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6</w:t>
      </w:r>
      <w:r w:rsidR="00960A95" w:rsidRPr="004961E3">
        <w:rPr>
          <w:rFonts w:ascii="Arial" w:hAnsi="Arial" w:cs="Arial"/>
          <w:sz w:val="22"/>
          <w:szCs w:val="22"/>
          <w:lang w:val="en-GB"/>
        </w:rPr>
        <w:t>.3 If any member who has access to confidential information or data knowingly breaches the law relating to particularly, but not limited to, the unauthorised disclosure of confidential information, they may be personally liable. This applies to</w:t>
      </w:r>
      <w:r w:rsidR="00C91E04" w:rsidRPr="004961E3">
        <w:rPr>
          <w:rFonts w:ascii="Arial" w:hAnsi="Arial" w:cs="Arial"/>
          <w:sz w:val="22"/>
          <w:szCs w:val="22"/>
          <w:lang w:val="en-GB"/>
        </w:rPr>
        <w:t xml:space="preserve"> all members of the Board, its sub g</w:t>
      </w:r>
      <w:r w:rsidR="00960A95" w:rsidRPr="004961E3">
        <w:rPr>
          <w:rFonts w:ascii="Arial" w:hAnsi="Arial" w:cs="Arial"/>
          <w:sz w:val="22"/>
          <w:szCs w:val="22"/>
          <w:lang w:val="en-GB"/>
        </w:rPr>
        <w:t>roup members and any person who comes into possession of confidential information in their dealings with HS</w:t>
      </w:r>
      <w:r w:rsidR="005A217F" w:rsidRPr="004961E3">
        <w:rPr>
          <w:rFonts w:ascii="Arial" w:hAnsi="Arial" w:cs="Arial"/>
          <w:sz w:val="22"/>
          <w:szCs w:val="22"/>
          <w:lang w:val="en-GB"/>
        </w:rPr>
        <w:t>A</w:t>
      </w:r>
      <w:r w:rsidR="00960A95" w:rsidRPr="004961E3">
        <w:rPr>
          <w:rFonts w:ascii="Arial" w:hAnsi="Arial" w:cs="Arial"/>
          <w:sz w:val="22"/>
          <w:szCs w:val="22"/>
          <w:lang w:val="en-GB"/>
        </w:rPr>
        <w:t xml:space="preserve">B. </w:t>
      </w:r>
    </w:p>
    <w:p w:rsidR="00960A95" w:rsidRPr="004961E3" w:rsidRDefault="005C0652"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6</w:t>
      </w:r>
      <w:r w:rsidR="00960A95" w:rsidRPr="004961E3">
        <w:rPr>
          <w:rFonts w:ascii="Arial" w:hAnsi="Arial" w:cs="Arial"/>
          <w:sz w:val="22"/>
          <w:szCs w:val="22"/>
          <w:lang w:val="en-GB"/>
        </w:rPr>
        <w:t>.4 HS</w:t>
      </w:r>
      <w:r w:rsidRPr="004961E3">
        <w:rPr>
          <w:rFonts w:ascii="Arial" w:hAnsi="Arial" w:cs="Arial"/>
          <w:sz w:val="22"/>
          <w:szCs w:val="22"/>
          <w:lang w:val="en-GB"/>
        </w:rPr>
        <w:t>A</w:t>
      </w:r>
      <w:r w:rsidR="00960A95" w:rsidRPr="004961E3">
        <w:rPr>
          <w:rFonts w:ascii="Arial" w:hAnsi="Arial" w:cs="Arial"/>
          <w:sz w:val="22"/>
          <w:szCs w:val="22"/>
          <w:lang w:val="en-GB"/>
        </w:rPr>
        <w:t>B will publish a policy in relation to Confidentiality and Data Protection which will be binding on its members, consultants and staff.</w:t>
      </w:r>
    </w:p>
    <w:p w:rsidR="00960A95" w:rsidRPr="004961E3" w:rsidRDefault="005C0652"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6</w:t>
      </w:r>
      <w:r w:rsidR="00960A95" w:rsidRPr="004961E3">
        <w:rPr>
          <w:rFonts w:ascii="Arial" w:hAnsi="Arial" w:cs="Arial"/>
          <w:sz w:val="22"/>
          <w:szCs w:val="22"/>
          <w:lang w:val="en-GB"/>
        </w:rPr>
        <w:t>.5 Members of the HS</w:t>
      </w:r>
      <w:r w:rsidRPr="004961E3">
        <w:rPr>
          <w:rFonts w:ascii="Arial" w:hAnsi="Arial" w:cs="Arial"/>
          <w:sz w:val="22"/>
          <w:szCs w:val="22"/>
          <w:lang w:val="en-GB"/>
        </w:rPr>
        <w:t>A</w:t>
      </w:r>
      <w:r w:rsidR="00960A95" w:rsidRPr="004961E3">
        <w:rPr>
          <w:rFonts w:ascii="Arial" w:hAnsi="Arial" w:cs="Arial"/>
          <w:sz w:val="22"/>
          <w:szCs w:val="22"/>
          <w:lang w:val="en-GB"/>
        </w:rPr>
        <w:t>B will make appropriate arrangements to ensure that the provisions of the Freedom of Information Act 2000 are properly complied with.</w:t>
      </w:r>
    </w:p>
    <w:p w:rsidR="005C0652" w:rsidRPr="004961E3" w:rsidRDefault="005C0652" w:rsidP="000C06C2">
      <w:pPr>
        <w:spacing w:before="80" w:after="40" w:line="276" w:lineRule="auto"/>
        <w:ind w:left="142"/>
        <w:jc w:val="both"/>
        <w:rPr>
          <w:rFonts w:ascii="Arial" w:hAnsi="Arial" w:cs="Arial"/>
          <w:sz w:val="22"/>
          <w:szCs w:val="22"/>
          <w:lang w:val="en-GB"/>
        </w:rPr>
      </w:pPr>
    </w:p>
    <w:p w:rsidR="00FF714F" w:rsidRPr="004961E3" w:rsidRDefault="00FF714F" w:rsidP="000C06C2">
      <w:pPr>
        <w:spacing w:before="80" w:after="40" w:line="276" w:lineRule="auto"/>
        <w:ind w:left="142"/>
        <w:jc w:val="both"/>
        <w:rPr>
          <w:rFonts w:ascii="Arial" w:hAnsi="Arial" w:cs="Arial"/>
          <w:sz w:val="22"/>
          <w:szCs w:val="22"/>
          <w:lang w:val="en-GB"/>
        </w:rPr>
        <w:sectPr w:rsidR="00FF714F" w:rsidRPr="004961E3" w:rsidSect="008128B5">
          <w:type w:val="continuous"/>
          <w:pgSz w:w="11907" w:h="16839" w:code="9"/>
          <w:pgMar w:top="1077" w:right="964" w:bottom="1361" w:left="1134" w:header="720" w:footer="720" w:gutter="0"/>
          <w:cols w:space="720"/>
          <w:docGrid w:linePitch="360"/>
        </w:sectPr>
      </w:pPr>
    </w:p>
    <w:p w:rsidR="00960A95" w:rsidRPr="004961E3" w:rsidRDefault="00FF714F" w:rsidP="000C06C2">
      <w:pPr>
        <w:pStyle w:val="Heading1"/>
        <w:ind w:left="142" w:firstLine="0"/>
        <w:rPr>
          <w:lang w:val="en-GB"/>
        </w:rPr>
      </w:pPr>
      <w:r w:rsidRPr="004961E3">
        <w:rPr>
          <w:lang w:val="en-GB"/>
        </w:rPr>
        <w:t>Financing and Staffing</w:t>
      </w:r>
    </w:p>
    <w:p w:rsidR="00960A95" w:rsidRPr="004961E3" w:rsidRDefault="005C0652"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7</w:t>
      </w:r>
      <w:r w:rsidR="00960A95" w:rsidRPr="004961E3">
        <w:rPr>
          <w:rFonts w:ascii="Arial" w:hAnsi="Arial" w:cs="Arial"/>
          <w:sz w:val="22"/>
          <w:szCs w:val="22"/>
          <w:lang w:val="en-GB"/>
        </w:rPr>
        <w:t>.1 To support the work of the HS</w:t>
      </w:r>
      <w:r w:rsidRPr="004961E3">
        <w:rPr>
          <w:rFonts w:ascii="Arial" w:hAnsi="Arial" w:cs="Arial"/>
          <w:sz w:val="22"/>
          <w:szCs w:val="22"/>
          <w:lang w:val="en-GB"/>
        </w:rPr>
        <w:t>A</w:t>
      </w:r>
      <w:r w:rsidR="00960A95" w:rsidRPr="004961E3">
        <w:rPr>
          <w:rFonts w:ascii="Arial" w:hAnsi="Arial" w:cs="Arial"/>
          <w:sz w:val="22"/>
          <w:szCs w:val="22"/>
          <w:lang w:val="en-GB"/>
        </w:rPr>
        <w:t>B, a</w:t>
      </w:r>
      <w:r w:rsidR="00231458" w:rsidRPr="004961E3">
        <w:rPr>
          <w:rFonts w:ascii="Arial" w:hAnsi="Arial" w:cs="Arial"/>
          <w:sz w:val="22"/>
          <w:szCs w:val="22"/>
          <w:lang w:val="en-GB"/>
        </w:rPr>
        <w:t xml:space="preserve"> Partnership Team</w:t>
      </w:r>
      <w:r w:rsidR="00960A95" w:rsidRPr="004961E3">
        <w:rPr>
          <w:rFonts w:ascii="Arial" w:hAnsi="Arial" w:cs="Arial"/>
          <w:sz w:val="22"/>
          <w:szCs w:val="22"/>
          <w:lang w:val="en-GB"/>
        </w:rPr>
        <w:t xml:space="preserve"> will be maintained, funded by contributions from the statutory partners and other partner agencies.</w:t>
      </w:r>
    </w:p>
    <w:p w:rsidR="00960A95" w:rsidRPr="004961E3" w:rsidRDefault="005C0652"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7</w:t>
      </w:r>
      <w:r w:rsidR="00FF714F" w:rsidRPr="004961E3">
        <w:rPr>
          <w:rFonts w:ascii="Arial" w:hAnsi="Arial" w:cs="Arial"/>
          <w:sz w:val="22"/>
          <w:szCs w:val="22"/>
          <w:lang w:val="en-GB"/>
        </w:rPr>
        <w:t xml:space="preserve">.2 </w:t>
      </w:r>
      <w:r w:rsidR="00365969" w:rsidRPr="004961E3">
        <w:rPr>
          <w:rFonts w:ascii="Arial" w:hAnsi="Arial" w:cs="Arial"/>
          <w:sz w:val="22"/>
          <w:szCs w:val="22"/>
          <w:lang w:val="en-GB"/>
        </w:rPr>
        <w:t>Funding contributions and the March budget will be drafted by the</w:t>
      </w:r>
      <w:r w:rsidR="00231458" w:rsidRPr="004961E3">
        <w:rPr>
          <w:rFonts w:ascii="Arial" w:hAnsi="Arial" w:cs="Arial"/>
          <w:sz w:val="22"/>
          <w:szCs w:val="22"/>
          <w:lang w:val="en-GB"/>
        </w:rPr>
        <w:t xml:space="preserve"> Partnership </w:t>
      </w:r>
      <w:r w:rsidR="00365969" w:rsidRPr="004961E3">
        <w:rPr>
          <w:rFonts w:ascii="Arial" w:hAnsi="Arial" w:cs="Arial"/>
          <w:sz w:val="22"/>
          <w:szCs w:val="22"/>
          <w:lang w:val="en-GB"/>
        </w:rPr>
        <w:t>Manager for co</w:t>
      </w:r>
      <w:r w:rsidR="00231458" w:rsidRPr="004961E3">
        <w:rPr>
          <w:rFonts w:ascii="Arial" w:hAnsi="Arial" w:cs="Arial"/>
          <w:sz w:val="22"/>
          <w:szCs w:val="22"/>
          <w:lang w:val="en-GB"/>
        </w:rPr>
        <w:t>nsideration by partners by October</w:t>
      </w:r>
      <w:r w:rsidR="00365969" w:rsidRPr="004961E3">
        <w:rPr>
          <w:rFonts w:ascii="Arial" w:hAnsi="Arial" w:cs="Arial"/>
          <w:sz w:val="22"/>
          <w:szCs w:val="22"/>
          <w:lang w:val="en-GB"/>
        </w:rPr>
        <w:t xml:space="preserve"> each year.</w:t>
      </w:r>
    </w:p>
    <w:p w:rsidR="00960A95" w:rsidRPr="004961E3" w:rsidRDefault="0050608C"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7.3 In</w:t>
      </w:r>
      <w:r w:rsidR="00960A95" w:rsidRPr="004961E3">
        <w:rPr>
          <w:rFonts w:ascii="Arial" w:hAnsi="Arial" w:cs="Arial"/>
          <w:sz w:val="22"/>
          <w:szCs w:val="22"/>
          <w:lang w:val="en-GB"/>
        </w:rPr>
        <w:t xml:space="preserve"> the event that in any financial year the actual costs exceed the budgeted amount, the difference will be met by the statutory agencies in the same proportions. Where the budgeted amount exceeds the actual cost, the difference will be carried forward to put towards expenditure for the following year.</w:t>
      </w:r>
    </w:p>
    <w:p w:rsidR="008128B5" w:rsidRPr="004961E3" w:rsidRDefault="008128B5" w:rsidP="000C06C2">
      <w:pPr>
        <w:spacing w:before="80" w:after="40" w:line="276" w:lineRule="auto"/>
        <w:ind w:left="142"/>
        <w:jc w:val="both"/>
        <w:rPr>
          <w:rFonts w:ascii="Arial" w:hAnsi="Arial" w:cs="Arial"/>
          <w:sz w:val="22"/>
          <w:szCs w:val="22"/>
          <w:lang w:val="en-GB"/>
        </w:rPr>
      </w:pPr>
    </w:p>
    <w:p w:rsidR="00960A95" w:rsidRPr="004961E3" w:rsidRDefault="00960A95" w:rsidP="000C06C2">
      <w:pPr>
        <w:pStyle w:val="Heading1"/>
        <w:ind w:left="142" w:firstLine="0"/>
        <w:rPr>
          <w:lang w:val="en-GB"/>
        </w:rPr>
      </w:pPr>
      <w:r w:rsidRPr="004961E3">
        <w:rPr>
          <w:lang w:val="en-GB"/>
        </w:rPr>
        <w:t>C</w:t>
      </w:r>
      <w:r w:rsidR="00FF714F" w:rsidRPr="004961E3">
        <w:rPr>
          <w:lang w:val="en-GB"/>
        </w:rPr>
        <w:t>omplaints</w:t>
      </w:r>
    </w:p>
    <w:p w:rsidR="00960A95" w:rsidRDefault="00960A95" w:rsidP="000C06C2">
      <w:pPr>
        <w:spacing w:before="80" w:after="40" w:line="276" w:lineRule="auto"/>
        <w:ind w:left="142"/>
        <w:jc w:val="both"/>
        <w:rPr>
          <w:rFonts w:ascii="Arial" w:hAnsi="Arial" w:cs="Arial"/>
          <w:sz w:val="22"/>
          <w:szCs w:val="22"/>
          <w:lang w:val="en-GB"/>
        </w:rPr>
      </w:pPr>
      <w:r w:rsidRPr="004961E3">
        <w:rPr>
          <w:rFonts w:ascii="Arial" w:hAnsi="Arial" w:cs="Arial"/>
          <w:sz w:val="22"/>
          <w:szCs w:val="22"/>
          <w:lang w:val="en-GB"/>
        </w:rPr>
        <w:t xml:space="preserve">Arrangements for investigating complaints will be established in accordance with the </w:t>
      </w:r>
      <w:r w:rsidR="005C0652" w:rsidRPr="004961E3">
        <w:rPr>
          <w:rFonts w:ascii="Arial" w:hAnsi="Arial" w:cs="Arial"/>
          <w:sz w:val="22"/>
          <w:szCs w:val="22"/>
          <w:lang w:val="en-GB"/>
        </w:rPr>
        <w:t>Herefordshire Council’s</w:t>
      </w:r>
      <w:r w:rsidRPr="004961E3">
        <w:rPr>
          <w:rFonts w:ascii="Arial" w:hAnsi="Arial" w:cs="Arial"/>
          <w:sz w:val="22"/>
          <w:szCs w:val="22"/>
          <w:lang w:val="en-GB"/>
        </w:rPr>
        <w:t xml:space="preserve"> </w:t>
      </w:r>
      <w:r w:rsidR="000C06C2" w:rsidRPr="004961E3">
        <w:rPr>
          <w:rFonts w:ascii="Arial" w:hAnsi="Arial" w:cs="Arial"/>
          <w:sz w:val="22"/>
          <w:szCs w:val="22"/>
          <w:lang w:val="en-GB"/>
        </w:rPr>
        <w:t>Access to Information policy</w:t>
      </w:r>
      <w:r w:rsidRPr="004961E3">
        <w:rPr>
          <w:rFonts w:ascii="Arial" w:hAnsi="Arial" w:cs="Arial"/>
          <w:sz w:val="22"/>
          <w:szCs w:val="22"/>
          <w:lang w:val="en-GB"/>
        </w:rPr>
        <w:t xml:space="preserve">. </w:t>
      </w:r>
    </w:p>
    <w:p w:rsidR="00F42314" w:rsidRPr="004961E3" w:rsidRDefault="00F42314" w:rsidP="000C06C2">
      <w:pPr>
        <w:spacing w:before="80" w:after="40" w:line="276" w:lineRule="auto"/>
        <w:ind w:left="142"/>
        <w:jc w:val="both"/>
        <w:rPr>
          <w:rFonts w:ascii="Arial" w:hAnsi="Arial" w:cs="Arial"/>
          <w:sz w:val="22"/>
          <w:szCs w:val="22"/>
          <w:lang w:val="en-GB"/>
        </w:rPr>
      </w:pPr>
    </w:p>
    <w:p w:rsidR="000C06C2" w:rsidRPr="004961E3" w:rsidRDefault="000C06C2" w:rsidP="000C06C2">
      <w:pPr>
        <w:spacing w:before="80" w:after="40" w:line="276" w:lineRule="auto"/>
        <w:ind w:left="142"/>
        <w:jc w:val="both"/>
        <w:rPr>
          <w:rFonts w:ascii="Arial" w:hAnsi="Arial" w:cs="Arial"/>
          <w:sz w:val="22"/>
          <w:szCs w:val="22"/>
          <w:lang w:val="en-GB"/>
        </w:rPr>
      </w:pPr>
    </w:p>
    <w:p w:rsidR="00960A95" w:rsidRPr="004961E3" w:rsidRDefault="00FF714F" w:rsidP="000C06C2">
      <w:pPr>
        <w:pStyle w:val="Heading1"/>
        <w:ind w:left="142" w:firstLine="0"/>
        <w:rPr>
          <w:lang w:val="en-GB"/>
        </w:rPr>
      </w:pPr>
      <w:r w:rsidRPr="004961E3">
        <w:rPr>
          <w:lang w:val="en-GB"/>
        </w:rPr>
        <w:lastRenderedPageBreak/>
        <w:t>Review of the Constitution of the HS</w:t>
      </w:r>
      <w:r w:rsidR="005A217F" w:rsidRPr="004961E3">
        <w:rPr>
          <w:lang w:val="en-GB"/>
        </w:rPr>
        <w:t>A</w:t>
      </w:r>
      <w:r w:rsidRPr="004961E3">
        <w:rPr>
          <w:lang w:val="en-GB"/>
        </w:rPr>
        <w:t>B</w:t>
      </w:r>
    </w:p>
    <w:p w:rsidR="003058E6" w:rsidRPr="004961E3" w:rsidRDefault="005C0652" w:rsidP="000C06C2">
      <w:pPr>
        <w:spacing w:before="80" w:after="40" w:line="276" w:lineRule="auto"/>
        <w:ind w:left="142"/>
        <w:rPr>
          <w:rFonts w:ascii="Arial" w:hAnsi="Arial" w:cs="Arial"/>
          <w:sz w:val="22"/>
          <w:szCs w:val="22"/>
          <w:lang w:val="en-GB"/>
        </w:rPr>
      </w:pPr>
      <w:r w:rsidRPr="004961E3">
        <w:rPr>
          <w:rFonts w:ascii="Arial" w:hAnsi="Arial" w:cs="Arial"/>
          <w:sz w:val="22"/>
          <w:szCs w:val="22"/>
          <w:lang w:val="en-GB"/>
        </w:rPr>
        <w:t>9</w:t>
      </w:r>
      <w:r w:rsidR="00FF714F" w:rsidRPr="004961E3">
        <w:rPr>
          <w:rFonts w:ascii="Arial" w:hAnsi="Arial" w:cs="Arial"/>
          <w:sz w:val="22"/>
          <w:szCs w:val="22"/>
          <w:lang w:val="en-GB"/>
        </w:rPr>
        <w:t xml:space="preserve">.1 </w:t>
      </w:r>
      <w:r w:rsidR="00960A95" w:rsidRPr="004961E3">
        <w:rPr>
          <w:rFonts w:ascii="Arial" w:hAnsi="Arial" w:cs="Arial"/>
          <w:sz w:val="22"/>
          <w:szCs w:val="22"/>
          <w:lang w:val="en-GB"/>
        </w:rPr>
        <w:t xml:space="preserve">This Constitution may be amended by the Board.  Any member may request an amendment to the Constitution by writing to the Independent Chair setting out the desired amendment and reasons for the request.  </w:t>
      </w:r>
    </w:p>
    <w:p w:rsidR="00FF714F" w:rsidRPr="004961E3" w:rsidRDefault="005C0652" w:rsidP="000C06C2">
      <w:pPr>
        <w:spacing w:before="80" w:after="40" w:line="276" w:lineRule="auto"/>
        <w:ind w:left="142"/>
        <w:rPr>
          <w:rFonts w:ascii="Arial" w:hAnsi="Arial" w:cs="Arial"/>
          <w:sz w:val="22"/>
          <w:szCs w:val="22"/>
          <w:lang w:val="en-GB"/>
        </w:rPr>
      </w:pPr>
      <w:r w:rsidRPr="004961E3">
        <w:rPr>
          <w:rFonts w:ascii="Arial" w:hAnsi="Arial" w:cs="Arial"/>
          <w:sz w:val="22"/>
          <w:szCs w:val="22"/>
          <w:lang w:val="en-GB"/>
        </w:rPr>
        <w:t>9</w:t>
      </w:r>
      <w:r w:rsidR="00FF714F" w:rsidRPr="004961E3">
        <w:rPr>
          <w:rFonts w:ascii="Arial" w:hAnsi="Arial" w:cs="Arial"/>
          <w:sz w:val="22"/>
          <w:szCs w:val="22"/>
          <w:lang w:val="en-GB"/>
        </w:rPr>
        <w:t>.2 The Constitution will be reviewed annually by the Board at their April meeting.</w:t>
      </w:r>
    </w:p>
    <w:p w:rsidR="004731DE" w:rsidRPr="004961E3" w:rsidRDefault="004731DE" w:rsidP="000C06C2">
      <w:pPr>
        <w:spacing w:before="80" w:after="40" w:line="276" w:lineRule="auto"/>
        <w:ind w:left="142"/>
        <w:jc w:val="both"/>
        <w:rPr>
          <w:rFonts w:ascii="Arial" w:hAnsi="Arial" w:cs="Arial"/>
          <w:b/>
          <w:color w:val="993300"/>
          <w:lang w:val="en-GB"/>
        </w:rPr>
      </w:pPr>
    </w:p>
    <w:p w:rsidR="00F76DC0" w:rsidRPr="004961E3" w:rsidRDefault="00F76DC0" w:rsidP="000C06C2">
      <w:pPr>
        <w:spacing w:before="80" w:after="40" w:line="276" w:lineRule="auto"/>
        <w:ind w:left="142"/>
        <w:jc w:val="both"/>
        <w:rPr>
          <w:rFonts w:ascii="Arial" w:hAnsi="Arial" w:cs="Arial"/>
          <w:b/>
          <w:color w:val="993300"/>
          <w:lang w:val="en-GB"/>
        </w:rPr>
      </w:pPr>
      <w:r w:rsidRPr="004961E3">
        <w:rPr>
          <w:rFonts w:ascii="Arial" w:hAnsi="Arial" w:cs="Arial"/>
          <w:b/>
          <w:color w:val="993300"/>
          <w:lang w:val="en-GB"/>
        </w:rPr>
        <w:t>Timetable of agreed activities</w:t>
      </w:r>
    </w:p>
    <w:p w:rsidR="00F76DC0" w:rsidRPr="004961E3" w:rsidRDefault="00F76DC0" w:rsidP="005C0652">
      <w:pPr>
        <w:spacing w:before="80" w:after="40" w:line="276" w:lineRule="auto"/>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1328"/>
        <w:gridCol w:w="1326"/>
        <w:gridCol w:w="7286"/>
      </w:tblGrid>
      <w:tr w:rsidR="00B43170" w:rsidRPr="004961E3" w:rsidTr="00EB49E0">
        <w:tc>
          <w:tcPr>
            <w:tcW w:w="1328" w:type="dxa"/>
          </w:tcPr>
          <w:p w:rsidR="00B43170" w:rsidRPr="004961E3" w:rsidRDefault="00B43170" w:rsidP="005C0652">
            <w:pPr>
              <w:spacing w:before="80" w:after="40" w:line="276" w:lineRule="auto"/>
              <w:jc w:val="both"/>
              <w:rPr>
                <w:rFonts w:ascii="Arial" w:hAnsi="Arial" w:cs="Arial"/>
                <w:sz w:val="22"/>
                <w:szCs w:val="22"/>
                <w:lang w:val="en-GB"/>
              </w:rPr>
            </w:pPr>
            <w:r w:rsidRPr="004961E3">
              <w:rPr>
                <w:rFonts w:ascii="Arial" w:hAnsi="Arial" w:cs="Arial"/>
                <w:sz w:val="22"/>
                <w:szCs w:val="22"/>
                <w:lang w:val="en-GB"/>
              </w:rPr>
              <w:t>Month</w:t>
            </w:r>
          </w:p>
        </w:tc>
        <w:tc>
          <w:tcPr>
            <w:tcW w:w="1326" w:type="dxa"/>
          </w:tcPr>
          <w:p w:rsidR="00B43170" w:rsidRPr="004961E3" w:rsidRDefault="00B43170" w:rsidP="005C0652">
            <w:pPr>
              <w:spacing w:before="80" w:after="40" w:line="276" w:lineRule="auto"/>
              <w:jc w:val="both"/>
              <w:rPr>
                <w:rFonts w:ascii="Arial" w:hAnsi="Arial" w:cs="Arial"/>
                <w:sz w:val="22"/>
                <w:szCs w:val="22"/>
                <w:lang w:val="en-GB"/>
              </w:rPr>
            </w:pPr>
            <w:r w:rsidRPr="004961E3">
              <w:rPr>
                <w:rFonts w:ascii="Arial" w:hAnsi="Arial" w:cs="Arial"/>
                <w:sz w:val="22"/>
                <w:szCs w:val="22"/>
                <w:lang w:val="en-GB"/>
              </w:rPr>
              <w:t>Paragraph</w:t>
            </w:r>
          </w:p>
        </w:tc>
        <w:tc>
          <w:tcPr>
            <w:tcW w:w="7286" w:type="dxa"/>
          </w:tcPr>
          <w:p w:rsidR="00B43170" w:rsidRPr="004961E3" w:rsidRDefault="00B43170" w:rsidP="005C0652">
            <w:pPr>
              <w:spacing w:before="80" w:after="40" w:line="276" w:lineRule="auto"/>
              <w:jc w:val="both"/>
              <w:rPr>
                <w:rFonts w:ascii="Arial" w:hAnsi="Arial" w:cs="Arial"/>
                <w:sz w:val="22"/>
                <w:szCs w:val="22"/>
                <w:lang w:val="en-GB"/>
              </w:rPr>
            </w:pPr>
            <w:r w:rsidRPr="004961E3">
              <w:rPr>
                <w:rFonts w:ascii="Arial" w:hAnsi="Arial" w:cs="Arial"/>
                <w:sz w:val="22"/>
                <w:szCs w:val="22"/>
                <w:lang w:val="en-GB"/>
              </w:rPr>
              <w:t>Activity</w:t>
            </w:r>
          </w:p>
        </w:tc>
      </w:tr>
      <w:tr w:rsidR="00B43170" w:rsidRPr="004961E3" w:rsidTr="00EB49E0">
        <w:tc>
          <w:tcPr>
            <w:tcW w:w="1328" w:type="dxa"/>
          </w:tcPr>
          <w:p w:rsidR="00B43170" w:rsidRPr="004961E3" w:rsidRDefault="00B43170"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April</w:t>
            </w:r>
          </w:p>
        </w:tc>
        <w:tc>
          <w:tcPr>
            <w:tcW w:w="1326" w:type="dxa"/>
          </w:tcPr>
          <w:p w:rsidR="00B43170" w:rsidRPr="004961E3" w:rsidRDefault="000E33AE"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9.2</w:t>
            </w:r>
          </w:p>
          <w:p w:rsidR="000E33AE" w:rsidRPr="004961E3" w:rsidRDefault="006E48C2"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4.18.1</w:t>
            </w:r>
          </w:p>
          <w:p w:rsidR="008D5253" w:rsidRPr="004961E3" w:rsidRDefault="008D5253" w:rsidP="006E48C2">
            <w:pPr>
              <w:spacing w:after="40" w:line="276" w:lineRule="auto"/>
              <w:jc w:val="both"/>
              <w:rPr>
                <w:rFonts w:ascii="Arial" w:hAnsi="Arial" w:cs="Arial"/>
                <w:sz w:val="22"/>
                <w:szCs w:val="22"/>
                <w:lang w:val="en-GB"/>
              </w:rPr>
            </w:pPr>
          </w:p>
          <w:p w:rsidR="008D5253" w:rsidRPr="004961E3" w:rsidRDefault="008D5253"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4.18.</w:t>
            </w:r>
            <w:r w:rsidR="006E48C2" w:rsidRPr="004961E3">
              <w:rPr>
                <w:rFonts w:ascii="Arial" w:hAnsi="Arial" w:cs="Arial"/>
                <w:sz w:val="22"/>
                <w:szCs w:val="22"/>
                <w:lang w:val="en-GB"/>
              </w:rPr>
              <w:t>2</w:t>
            </w:r>
          </w:p>
        </w:tc>
        <w:tc>
          <w:tcPr>
            <w:tcW w:w="7286" w:type="dxa"/>
          </w:tcPr>
          <w:p w:rsidR="00B43170" w:rsidRPr="004961E3" w:rsidRDefault="00B43170"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Constitution will be reviewed annually by the Board at their April meeting</w:t>
            </w:r>
          </w:p>
          <w:p w:rsidR="006E48C2" w:rsidRPr="004961E3" w:rsidRDefault="006E48C2"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Undertake any relevant business tasks in relation to the Annual Report, the Budget and the Business Plan</w:t>
            </w:r>
          </w:p>
          <w:p w:rsidR="00B43170" w:rsidRPr="004961E3" w:rsidRDefault="00B43170"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Review chairing arrangements, terms of reference and membership of the sub groups</w:t>
            </w:r>
          </w:p>
        </w:tc>
      </w:tr>
      <w:tr w:rsidR="00B43170" w:rsidRPr="004961E3" w:rsidTr="00EB49E0">
        <w:tc>
          <w:tcPr>
            <w:tcW w:w="1328" w:type="dxa"/>
          </w:tcPr>
          <w:p w:rsidR="00B43170" w:rsidRPr="004961E3" w:rsidRDefault="00B43170" w:rsidP="006E48C2">
            <w:pPr>
              <w:spacing w:after="40" w:line="276" w:lineRule="auto"/>
              <w:jc w:val="both"/>
              <w:rPr>
                <w:rFonts w:ascii="Arial" w:hAnsi="Arial" w:cs="Arial"/>
                <w:sz w:val="22"/>
                <w:szCs w:val="22"/>
                <w:lang w:val="en-GB"/>
              </w:rPr>
            </w:pPr>
            <w:r w:rsidRPr="004961E3">
              <w:rPr>
                <w:rFonts w:ascii="Arial" w:hAnsi="Arial" w:cs="Arial"/>
                <w:sz w:val="22"/>
                <w:szCs w:val="22"/>
                <w:lang w:val="en-GB"/>
              </w:rPr>
              <w:t>May</w:t>
            </w:r>
          </w:p>
        </w:tc>
        <w:tc>
          <w:tcPr>
            <w:tcW w:w="1326" w:type="dxa"/>
          </w:tcPr>
          <w:p w:rsidR="00B43170" w:rsidRPr="004961E3" w:rsidRDefault="000E33AE" w:rsidP="006E48C2">
            <w:pPr>
              <w:widowControl w:val="0"/>
              <w:adjustRightInd w:val="0"/>
              <w:spacing w:after="40" w:line="276" w:lineRule="auto"/>
              <w:jc w:val="both"/>
              <w:rPr>
                <w:rFonts w:ascii="Arial" w:hAnsi="Arial" w:cs="Arial"/>
                <w:sz w:val="22"/>
                <w:szCs w:val="22"/>
                <w:lang w:val="en-GB"/>
              </w:rPr>
            </w:pPr>
            <w:r w:rsidRPr="004961E3">
              <w:rPr>
                <w:rFonts w:ascii="Arial" w:hAnsi="Arial" w:cs="Arial"/>
                <w:sz w:val="22"/>
                <w:szCs w:val="22"/>
                <w:lang w:val="en-GB"/>
              </w:rPr>
              <w:t>5.2.2</w:t>
            </w:r>
          </w:p>
        </w:tc>
        <w:tc>
          <w:tcPr>
            <w:tcW w:w="7286" w:type="dxa"/>
          </w:tcPr>
          <w:p w:rsidR="00B43170" w:rsidRPr="004961E3" w:rsidRDefault="00D339FE" w:rsidP="006E48C2">
            <w:pPr>
              <w:widowControl w:val="0"/>
              <w:adjustRightInd w:val="0"/>
              <w:spacing w:after="40" w:line="276" w:lineRule="auto"/>
              <w:jc w:val="both"/>
              <w:rPr>
                <w:rFonts w:ascii="Arial" w:hAnsi="Arial" w:cs="Arial"/>
                <w:sz w:val="22"/>
                <w:szCs w:val="22"/>
                <w:lang w:val="en-GB"/>
              </w:rPr>
            </w:pPr>
            <w:r w:rsidRPr="004961E3">
              <w:rPr>
                <w:rFonts w:ascii="Arial" w:hAnsi="Arial" w:cs="Arial"/>
                <w:sz w:val="22"/>
                <w:szCs w:val="22"/>
                <w:lang w:val="en-GB"/>
              </w:rPr>
              <w:t>Sub</w:t>
            </w:r>
            <w:r w:rsidR="000E33AE" w:rsidRPr="004961E3">
              <w:rPr>
                <w:rFonts w:ascii="Arial" w:hAnsi="Arial" w:cs="Arial"/>
                <w:sz w:val="22"/>
                <w:szCs w:val="22"/>
                <w:lang w:val="en-GB"/>
              </w:rPr>
              <w:t xml:space="preserve"> groups </w:t>
            </w:r>
            <w:r w:rsidR="00B43170" w:rsidRPr="004961E3">
              <w:rPr>
                <w:rFonts w:ascii="Arial" w:hAnsi="Arial" w:cs="Arial"/>
                <w:sz w:val="22"/>
                <w:szCs w:val="22"/>
                <w:lang w:val="en-GB"/>
              </w:rPr>
              <w:t>submit a report to the Independent Chair by the end of May each year on the work of the group during the previous year</w:t>
            </w:r>
          </w:p>
        </w:tc>
      </w:tr>
      <w:tr w:rsidR="00EB49E0" w:rsidRPr="004961E3" w:rsidTr="00EB49E0">
        <w:tc>
          <w:tcPr>
            <w:tcW w:w="1328" w:type="dxa"/>
          </w:tcPr>
          <w:p w:rsidR="00EB49E0" w:rsidRPr="004961E3" w:rsidRDefault="00EB49E0" w:rsidP="00EB49E0">
            <w:pPr>
              <w:spacing w:after="40" w:line="276" w:lineRule="auto"/>
              <w:jc w:val="both"/>
              <w:rPr>
                <w:rFonts w:ascii="Arial" w:hAnsi="Arial" w:cs="Arial"/>
                <w:sz w:val="22"/>
                <w:szCs w:val="22"/>
                <w:lang w:val="en-GB"/>
              </w:rPr>
            </w:pPr>
            <w:r w:rsidRPr="004961E3">
              <w:rPr>
                <w:rFonts w:ascii="Arial" w:hAnsi="Arial" w:cs="Arial"/>
                <w:sz w:val="22"/>
                <w:szCs w:val="22"/>
                <w:lang w:val="en-GB"/>
              </w:rPr>
              <w:t>September</w:t>
            </w:r>
          </w:p>
        </w:tc>
        <w:tc>
          <w:tcPr>
            <w:tcW w:w="1326" w:type="dxa"/>
          </w:tcPr>
          <w:p w:rsidR="00EB49E0" w:rsidRPr="004961E3" w:rsidRDefault="00EB49E0" w:rsidP="00EB49E0">
            <w:pPr>
              <w:spacing w:after="40" w:line="276" w:lineRule="auto"/>
              <w:jc w:val="both"/>
              <w:rPr>
                <w:rFonts w:ascii="Arial" w:hAnsi="Arial" w:cs="Arial"/>
                <w:sz w:val="22"/>
                <w:szCs w:val="22"/>
                <w:lang w:val="en-GB"/>
              </w:rPr>
            </w:pPr>
            <w:r w:rsidRPr="004961E3">
              <w:rPr>
                <w:rFonts w:ascii="Arial" w:hAnsi="Arial" w:cs="Arial"/>
                <w:sz w:val="22"/>
                <w:szCs w:val="22"/>
                <w:lang w:val="en-GB"/>
              </w:rPr>
              <w:t>4.3</w:t>
            </w:r>
          </w:p>
        </w:tc>
        <w:tc>
          <w:tcPr>
            <w:tcW w:w="7286" w:type="dxa"/>
          </w:tcPr>
          <w:p w:rsidR="00EB49E0" w:rsidRPr="004961E3" w:rsidRDefault="00EB49E0" w:rsidP="00EB49E0">
            <w:pPr>
              <w:spacing w:after="40" w:line="276" w:lineRule="auto"/>
              <w:jc w:val="both"/>
              <w:rPr>
                <w:rFonts w:ascii="Arial" w:hAnsi="Arial" w:cs="Arial"/>
                <w:sz w:val="22"/>
                <w:szCs w:val="22"/>
                <w:lang w:val="en-GB"/>
              </w:rPr>
            </w:pPr>
            <w:r w:rsidRPr="004961E3">
              <w:rPr>
                <w:rFonts w:ascii="Arial" w:hAnsi="Arial" w:cs="Arial"/>
                <w:sz w:val="22"/>
                <w:szCs w:val="22"/>
                <w:lang w:val="en-GB"/>
              </w:rPr>
              <w:t>The nominations of representatives, including named deputies, shall be sent annually by the Heads of the respective agencies to the Independent Chair of HSAB</w:t>
            </w:r>
            <w:r w:rsidR="000149AE" w:rsidRPr="004961E3">
              <w:rPr>
                <w:rFonts w:ascii="Arial" w:hAnsi="Arial" w:cs="Arial"/>
                <w:sz w:val="22"/>
                <w:szCs w:val="22"/>
                <w:lang w:val="en-GB"/>
              </w:rPr>
              <w:t xml:space="preserve"> via the Partnership Team</w:t>
            </w:r>
          </w:p>
        </w:tc>
      </w:tr>
      <w:tr w:rsidR="000149AE" w:rsidRPr="004961E3" w:rsidTr="00EB49E0">
        <w:tc>
          <w:tcPr>
            <w:tcW w:w="1328" w:type="dxa"/>
          </w:tcPr>
          <w:p w:rsidR="000149AE" w:rsidRPr="004961E3" w:rsidRDefault="000149AE" w:rsidP="000149AE">
            <w:pPr>
              <w:spacing w:after="40" w:line="276" w:lineRule="auto"/>
              <w:jc w:val="both"/>
              <w:rPr>
                <w:rFonts w:ascii="Arial" w:hAnsi="Arial" w:cs="Arial"/>
                <w:sz w:val="22"/>
                <w:szCs w:val="22"/>
                <w:lang w:val="en-GB"/>
              </w:rPr>
            </w:pPr>
            <w:r w:rsidRPr="004961E3">
              <w:rPr>
                <w:rFonts w:ascii="Arial" w:hAnsi="Arial" w:cs="Arial"/>
                <w:sz w:val="22"/>
                <w:szCs w:val="22"/>
                <w:lang w:val="en-GB"/>
              </w:rPr>
              <w:t>October</w:t>
            </w:r>
          </w:p>
        </w:tc>
        <w:tc>
          <w:tcPr>
            <w:tcW w:w="1326" w:type="dxa"/>
          </w:tcPr>
          <w:p w:rsidR="000149AE" w:rsidRPr="004961E3" w:rsidRDefault="000149AE" w:rsidP="000149AE">
            <w:pPr>
              <w:spacing w:after="40" w:line="276" w:lineRule="auto"/>
              <w:jc w:val="both"/>
              <w:rPr>
                <w:rFonts w:ascii="Arial" w:hAnsi="Arial" w:cs="Arial"/>
                <w:sz w:val="22"/>
                <w:szCs w:val="22"/>
                <w:lang w:val="en-GB"/>
              </w:rPr>
            </w:pPr>
            <w:r w:rsidRPr="004961E3">
              <w:rPr>
                <w:rFonts w:ascii="Arial" w:hAnsi="Arial" w:cs="Arial"/>
                <w:sz w:val="22"/>
                <w:szCs w:val="22"/>
                <w:lang w:val="en-GB"/>
              </w:rPr>
              <w:t>7.2</w:t>
            </w:r>
          </w:p>
        </w:tc>
        <w:tc>
          <w:tcPr>
            <w:tcW w:w="7286" w:type="dxa"/>
          </w:tcPr>
          <w:p w:rsidR="000149AE" w:rsidRPr="004961E3" w:rsidRDefault="000149AE" w:rsidP="000149AE">
            <w:pPr>
              <w:spacing w:after="40" w:line="276" w:lineRule="auto"/>
              <w:jc w:val="both"/>
              <w:rPr>
                <w:rFonts w:ascii="Arial" w:hAnsi="Arial" w:cs="Arial"/>
                <w:sz w:val="22"/>
                <w:szCs w:val="22"/>
                <w:lang w:val="en-GB"/>
              </w:rPr>
            </w:pPr>
            <w:r w:rsidRPr="004961E3">
              <w:rPr>
                <w:rFonts w:ascii="Arial" w:hAnsi="Arial" w:cs="Arial"/>
                <w:sz w:val="22"/>
                <w:szCs w:val="22"/>
                <w:lang w:val="en-GB"/>
              </w:rPr>
              <w:t>Statutory partners within HSAB and HSCP will determine a budget for the forthcoming financial year.</w:t>
            </w:r>
          </w:p>
        </w:tc>
      </w:tr>
    </w:tbl>
    <w:p w:rsidR="006E48C2" w:rsidRPr="004961E3" w:rsidRDefault="006E48C2" w:rsidP="006E48C2">
      <w:pPr>
        <w:pStyle w:val="Heading1"/>
        <w:numPr>
          <w:ilvl w:val="0"/>
          <w:numId w:val="0"/>
        </w:numPr>
        <w:rPr>
          <w:lang w:val="en-GB"/>
        </w:rPr>
      </w:pPr>
    </w:p>
    <w:p w:rsidR="006E48C2" w:rsidRPr="004961E3" w:rsidRDefault="006E48C2" w:rsidP="006E48C2">
      <w:pPr>
        <w:pStyle w:val="Heading1"/>
        <w:numPr>
          <w:ilvl w:val="0"/>
          <w:numId w:val="0"/>
        </w:numPr>
        <w:rPr>
          <w:lang w:val="en-GB"/>
        </w:rPr>
      </w:pPr>
      <w:r w:rsidRPr="004961E3">
        <w:rPr>
          <w:lang w:val="en-GB"/>
        </w:rPr>
        <w:t>Appendices:</w:t>
      </w:r>
      <w:r w:rsidR="00C91E04" w:rsidRPr="004961E3">
        <w:rPr>
          <w:lang w:val="en-GB"/>
        </w:rPr>
        <w:t xml:space="preserve"> Terms of Reference for HSAB’s sub g</w:t>
      </w:r>
      <w:r w:rsidRPr="004961E3">
        <w:rPr>
          <w:lang w:val="en-GB"/>
        </w:rPr>
        <w:t>roups</w:t>
      </w:r>
    </w:p>
    <w:p w:rsidR="006E48C2" w:rsidRPr="004961E3" w:rsidRDefault="006E48C2" w:rsidP="006E48C2">
      <w:pPr>
        <w:spacing w:before="80" w:after="40" w:line="276" w:lineRule="auto"/>
        <w:jc w:val="both"/>
        <w:rPr>
          <w:rFonts w:ascii="Arial" w:hAnsi="Arial" w:cs="Arial"/>
          <w:sz w:val="22"/>
          <w:szCs w:val="22"/>
          <w:lang w:val="en-GB"/>
        </w:rPr>
      </w:pPr>
      <w:r w:rsidRPr="004961E3">
        <w:rPr>
          <w:rFonts w:ascii="Arial" w:hAnsi="Arial" w:cs="Arial"/>
          <w:sz w:val="22"/>
          <w:szCs w:val="22"/>
          <w:lang w:val="en-GB"/>
        </w:rPr>
        <w:t>Terms of reference for HSA</w:t>
      </w:r>
      <w:r w:rsidR="003B0AE1" w:rsidRPr="004961E3">
        <w:rPr>
          <w:rFonts w:ascii="Arial" w:hAnsi="Arial" w:cs="Arial"/>
          <w:sz w:val="22"/>
          <w:szCs w:val="22"/>
          <w:lang w:val="en-GB"/>
        </w:rPr>
        <w:t>B sub g</w:t>
      </w:r>
      <w:r w:rsidRPr="004961E3">
        <w:rPr>
          <w:rFonts w:ascii="Arial" w:hAnsi="Arial" w:cs="Arial"/>
          <w:sz w:val="22"/>
          <w:szCs w:val="22"/>
          <w:lang w:val="en-GB"/>
        </w:rPr>
        <w:t>roups are included in the following order:</w:t>
      </w:r>
    </w:p>
    <w:p w:rsidR="006E48C2" w:rsidRPr="004961E3" w:rsidRDefault="002668ED" w:rsidP="006E48C2">
      <w:pPr>
        <w:spacing w:before="80" w:after="40" w:line="276" w:lineRule="auto"/>
        <w:jc w:val="both"/>
        <w:rPr>
          <w:rFonts w:ascii="Arial" w:hAnsi="Arial" w:cs="Arial"/>
          <w:sz w:val="22"/>
          <w:szCs w:val="22"/>
          <w:lang w:val="en-GB"/>
        </w:rPr>
      </w:pPr>
      <w:hyperlink r:id="rId15" w:history="1">
        <w:r w:rsidR="006E48C2" w:rsidRPr="00F11706">
          <w:rPr>
            <w:rStyle w:val="Hyperlink"/>
            <w:rFonts w:ascii="Arial" w:hAnsi="Arial" w:cs="Arial"/>
            <w:sz w:val="22"/>
            <w:szCs w:val="22"/>
            <w:lang w:val="en-GB"/>
          </w:rPr>
          <w:t>Executive Group</w:t>
        </w:r>
      </w:hyperlink>
    </w:p>
    <w:p w:rsidR="006E48C2" w:rsidRPr="004961E3" w:rsidRDefault="002668ED" w:rsidP="006E48C2">
      <w:pPr>
        <w:spacing w:before="80" w:after="40" w:line="276" w:lineRule="auto"/>
        <w:jc w:val="both"/>
        <w:rPr>
          <w:rFonts w:ascii="Arial" w:hAnsi="Arial" w:cs="Arial"/>
          <w:sz w:val="22"/>
          <w:szCs w:val="22"/>
          <w:lang w:val="en-GB"/>
        </w:rPr>
      </w:pPr>
      <w:hyperlink r:id="rId16" w:history="1">
        <w:r w:rsidR="006E48C2" w:rsidRPr="00F42314">
          <w:rPr>
            <w:rStyle w:val="Hyperlink"/>
            <w:rFonts w:ascii="Arial" w:hAnsi="Arial" w:cs="Arial"/>
            <w:sz w:val="22"/>
            <w:szCs w:val="22"/>
            <w:lang w:val="en-GB"/>
          </w:rPr>
          <w:t>Performance, Audit and Quality Assurance</w:t>
        </w:r>
      </w:hyperlink>
    </w:p>
    <w:p w:rsidR="006E48C2" w:rsidRPr="004961E3" w:rsidRDefault="002668ED" w:rsidP="006E48C2">
      <w:pPr>
        <w:spacing w:before="80" w:after="40" w:line="276" w:lineRule="auto"/>
        <w:jc w:val="both"/>
        <w:rPr>
          <w:rFonts w:ascii="Arial" w:hAnsi="Arial" w:cs="Arial"/>
          <w:sz w:val="22"/>
          <w:szCs w:val="22"/>
          <w:lang w:val="en-GB"/>
        </w:rPr>
      </w:pPr>
      <w:hyperlink r:id="rId17" w:history="1">
        <w:r w:rsidR="006E48C2" w:rsidRPr="00F42314">
          <w:rPr>
            <w:rStyle w:val="Hyperlink"/>
            <w:rFonts w:ascii="Arial" w:hAnsi="Arial" w:cs="Arial"/>
            <w:sz w:val="22"/>
            <w:szCs w:val="22"/>
            <w:lang w:val="en-GB"/>
          </w:rPr>
          <w:t>Joint Case Review</w:t>
        </w:r>
      </w:hyperlink>
    </w:p>
    <w:p w:rsidR="006E48C2" w:rsidRPr="004961E3" w:rsidRDefault="002668ED" w:rsidP="006E48C2">
      <w:pPr>
        <w:spacing w:before="80" w:after="40" w:line="276" w:lineRule="auto"/>
        <w:jc w:val="both"/>
        <w:rPr>
          <w:rFonts w:ascii="Arial" w:hAnsi="Arial" w:cs="Arial"/>
          <w:sz w:val="22"/>
          <w:szCs w:val="22"/>
          <w:lang w:val="en-GB"/>
        </w:rPr>
      </w:pPr>
      <w:hyperlink r:id="rId18" w:history="1">
        <w:r w:rsidR="00F42314">
          <w:rPr>
            <w:rStyle w:val="Hyperlink"/>
            <w:rFonts w:ascii="Arial" w:hAnsi="Arial" w:cs="Arial"/>
            <w:sz w:val="22"/>
            <w:szCs w:val="22"/>
            <w:lang w:val="en-GB"/>
          </w:rPr>
          <w:t>Training</w:t>
        </w:r>
      </w:hyperlink>
    </w:p>
    <w:p w:rsidR="00A1436C" w:rsidRDefault="00A1436C" w:rsidP="005C0652">
      <w:pPr>
        <w:spacing w:before="80" w:after="40" w:line="276" w:lineRule="auto"/>
        <w:jc w:val="both"/>
        <w:rPr>
          <w:rFonts w:ascii="Arial" w:hAnsi="Arial" w:cs="Arial"/>
          <w:sz w:val="22"/>
          <w:szCs w:val="22"/>
          <w:lang w:val="en-GB"/>
        </w:rPr>
      </w:pPr>
    </w:p>
    <w:p w:rsidR="00A1436C" w:rsidRPr="00A1436C" w:rsidRDefault="00A1436C" w:rsidP="005C0652">
      <w:pPr>
        <w:spacing w:before="80" w:after="40" w:line="276" w:lineRule="auto"/>
        <w:jc w:val="both"/>
        <w:rPr>
          <w:rFonts w:ascii="Arial" w:hAnsi="Arial" w:cs="Arial"/>
          <w:b/>
          <w:color w:val="C0504D" w:themeColor="accent2"/>
          <w:lang w:val="en-GB"/>
        </w:rPr>
      </w:pPr>
      <w:r w:rsidRPr="00A1436C">
        <w:rPr>
          <w:rFonts w:ascii="Arial" w:hAnsi="Arial" w:cs="Arial"/>
          <w:b/>
          <w:color w:val="C0504D" w:themeColor="accent2"/>
          <w:lang w:val="en-GB"/>
        </w:rPr>
        <w:t>Further information:</w:t>
      </w:r>
    </w:p>
    <w:p w:rsidR="00A1436C" w:rsidRDefault="002668ED" w:rsidP="005C0652">
      <w:pPr>
        <w:spacing w:before="80" w:after="40" w:line="276" w:lineRule="auto"/>
        <w:jc w:val="both"/>
        <w:rPr>
          <w:rFonts w:ascii="Arial" w:hAnsi="Arial" w:cs="Arial"/>
          <w:sz w:val="22"/>
          <w:szCs w:val="22"/>
          <w:lang w:val="en-GB"/>
        </w:rPr>
      </w:pPr>
      <w:hyperlink r:id="rId19" w:history="1">
        <w:r w:rsidR="00A1436C" w:rsidRPr="00661544">
          <w:rPr>
            <w:rStyle w:val="Hyperlink"/>
            <w:rFonts w:ascii="Arial" w:hAnsi="Arial" w:cs="Arial"/>
            <w:sz w:val="22"/>
            <w:szCs w:val="22"/>
            <w:lang w:val="en-GB"/>
          </w:rPr>
          <w:t>Members Handbook</w:t>
        </w:r>
      </w:hyperlink>
    </w:p>
    <w:sectPr w:rsidR="00A1436C" w:rsidSect="00CE38D5">
      <w:headerReference w:type="even" r:id="rId20"/>
      <w:headerReference w:type="default" r:id="rId21"/>
      <w:footerReference w:type="even" r:id="rId22"/>
      <w:footerReference w:type="default" r:id="rId23"/>
      <w:headerReference w:type="first" r:id="rId24"/>
      <w:type w:val="continuous"/>
      <w:pgSz w:w="11907" w:h="16839" w:code="9"/>
      <w:pgMar w:top="1077" w:right="964" w:bottom="136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7F" w:rsidRDefault="009B3E7F">
      <w:r>
        <w:separator/>
      </w:r>
    </w:p>
  </w:endnote>
  <w:endnote w:type="continuationSeparator" w:id="0">
    <w:p w:rsidR="009B3E7F" w:rsidRDefault="009B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1C6" w:rsidRDefault="00CE71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8ED">
      <w:rPr>
        <w:rStyle w:val="PageNumber"/>
        <w:noProof/>
      </w:rPr>
      <w:t>10</w:t>
    </w:r>
    <w:r>
      <w:rPr>
        <w:rStyle w:val="PageNumber"/>
      </w:rPr>
      <w:fldChar w:fldCharType="end"/>
    </w:r>
  </w:p>
  <w:p w:rsidR="00CE71C6" w:rsidRDefault="00CE71C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rsidP="00960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1C6" w:rsidRDefault="00CE71C6" w:rsidP="00960A9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rsidP="00960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8ED">
      <w:rPr>
        <w:rStyle w:val="PageNumber"/>
        <w:noProof/>
      </w:rPr>
      <w:t>11</w:t>
    </w:r>
    <w:r>
      <w:rPr>
        <w:rStyle w:val="PageNumber"/>
      </w:rPr>
      <w:fldChar w:fldCharType="end"/>
    </w:r>
  </w:p>
  <w:p w:rsidR="00CE71C6" w:rsidRDefault="00CE71C6" w:rsidP="00960A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7F" w:rsidRDefault="009B3E7F">
      <w:r>
        <w:separator/>
      </w:r>
    </w:p>
  </w:footnote>
  <w:footnote w:type="continuationSeparator" w:id="0">
    <w:p w:rsidR="009B3E7F" w:rsidRDefault="009B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A" w:rsidRDefault="00443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A" w:rsidRDefault="004430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A" w:rsidRDefault="004430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03A" w:rsidRDefault="004430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C6" w:rsidRDefault="00CE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4pt;height:287.45pt" o:bullet="t">
        <v:imagedata r:id="rId1" o:title="HSAB Bullet"/>
      </v:shape>
    </w:pict>
  </w:numPicBullet>
  <w:abstractNum w:abstractNumId="0" w15:restartNumberingAfterBreak="0">
    <w:nsid w:val="3EBC6828"/>
    <w:multiLevelType w:val="hybridMultilevel"/>
    <w:tmpl w:val="19007EF6"/>
    <w:lvl w:ilvl="0" w:tplc="D41E2414">
      <w:start w:val="1"/>
      <w:numFmt w:val="bullet"/>
      <w:lvlText w:val=""/>
      <w:lvlJc w:val="left"/>
      <w:pPr>
        <w:ind w:left="2378" w:hanging="360"/>
      </w:pPr>
      <w:rPr>
        <w:rFonts w:ascii="Wingdings" w:hAnsi="Wingdings" w:hint="default"/>
        <w:color w:val="993300"/>
      </w:rPr>
    </w:lvl>
    <w:lvl w:ilvl="1" w:tplc="08090003">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1" w15:restartNumberingAfterBreak="0">
    <w:nsid w:val="4D5A459B"/>
    <w:multiLevelType w:val="multilevel"/>
    <w:tmpl w:val="2396B17C"/>
    <w:styleLink w:val="CurrentList1"/>
    <w:lvl w:ilvl="0">
      <w:start w:val="2"/>
      <w:numFmt w:val="none"/>
      <w:isLgl/>
      <w:lvlText w:val="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2376"/>
        </w:tabs>
        <w:ind w:left="2376" w:hanging="936"/>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708A40E5"/>
    <w:multiLevelType w:val="multilevel"/>
    <w:tmpl w:val="98C2F5FE"/>
    <w:lvl w:ilvl="0">
      <w:start w:val="1"/>
      <w:numFmt w:val="decimal"/>
      <w:pStyle w:val="Heading1"/>
      <w:lvlText w:val="%1."/>
      <w:lvlJc w:val="left"/>
      <w:pPr>
        <w:ind w:left="501" w:hanging="360"/>
      </w:pPr>
      <w:rPr>
        <w:rFonts w:hint="default"/>
        <w:b/>
        <w:i w:val="0"/>
        <w:color w:val="993300"/>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 w15:restartNumberingAfterBreak="0">
    <w:nsid w:val="7A247FC2"/>
    <w:multiLevelType w:val="hybridMultilevel"/>
    <w:tmpl w:val="EE9C812A"/>
    <w:lvl w:ilvl="0" w:tplc="1526BDF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startOverride w:val="4"/>
    </w:lvlOverride>
    <w:lvlOverride w:ilvl="1">
      <w:startOverride w:val="3"/>
    </w:lvlOverride>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00"/>
    <w:rsid w:val="000149AE"/>
    <w:rsid w:val="00014CF4"/>
    <w:rsid w:val="0002378E"/>
    <w:rsid w:val="0004402E"/>
    <w:rsid w:val="00057751"/>
    <w:rsid w:val="00071A8A"/>
    <w:rsid w:val="00076281"/>
    <w:rsid w:val="00076E0C"/>
    <w:rsid w:val="00080A9B"/>
    <w:rsid w:val="00082C72"/>
    <w:rsid w:val="000A0125"/>
    <w:rsid w:val="000B062B"/>
    <w:rsid w:val="000B2027"/>
    <w:rsid w:val="000C06C2"/>
    <w:rsid w:val="000C639D"/>
    <w:rsid w:val="000E0C07"/>
    <w:rsid w:val="000E1C51"/>
    <w:rsid w:val="000E33AE"/>
    <w:rsid w:val="000E58C6"/>
    <w:rsid w:val="001034A3"/>
    <w:rsid w:val="0010788E"/>
    <w:rsid w:val="00111E23"/>
    <w:rsid w:val="001244BB"/>
    <w:rsid w:val="0013051B"/>
    <w:rsid w:val="001324E6"/>
    <w:rsid w:val="0014174B"/>
    <w:rsid w:val="001717B7"/>
    <w:rsid w:val="00195D25"/>
    <w:rsid w:val="001B357E"/>
    <w:rsid w:val="001B7370"/>
    <w:rsid w:val="001C7800"/>
    <w:rsid w:val="001E148B"/>
    <w:rsid w:val="001E1622"/>
    <w:rsid w:val="001E198E"/>
    <w:rsid w:val="001F619D"/>
    <w:rsid w:val="002133D5"/>
    <w:rsid w:val="00216C2F"/>
    <w:rsid w:val="0022570B"/>
    <w:rsid w:val="00231458"/>
    <w:rsid w:val="00236417"/>
    <w:rsid w:val="00246500"/>
    <w:rsid w:val="002668ED"/>
    <w:rsid w:val="00275FB0"/>
    <w:rsid w:val="00284825"/>
    <w:rsid w:val="00296403"/>
    <w:rsid w:val="002A44FA"/>
    <w:rsid w:val="002C6C91"/>
    <w:rsid w:val="002E2E1F"/>
    <w:rsid w:val="002E46D7"/>
    <w:rsid w:val="002E7F9C"/>
    <w:rsid w:val="003058E6"/>
    <w:rsid w:val="00315185"/>
    <w:rsid w:val="00320FC8"/>
    <w:rsid w:val="003603DC"/>
    <w:rsid w:val="003616AD"/>
    <w:rsid w:val="00365727"/>
    <w:rsid w:val="00365969"/>
    <w:rsid w:val="00370041"/>
    <w:rsid w:val="00375559"/>
    <w:rsid w:val="00380DB4"/>
    <w:rsid w:val="00396034"/>
    <w:rsid w:val="003B0AE1"/>
    <w:rsid w:val="003C04E3"/>
    <w:rsid w:val="003D546B"/>
    <w:rsid w:val="003F28F3"/>
    <w:rsid w:val="00405325"/>
    <w:rsid w:val="00411B4A"/>
    <w:rsid w:val="00415913"/>
    <w:rsid w:val="004229E4"/>
    <w:rsid w:val="00430F13"/>
    <w:rsid w:val="00440D8F"/>
    <w:rsid w:val="0044303A"/>
    <w:rsid w:val="00456A20"/>
    <w:rsid w:val="0046073B"/>
    <w:rsid w:val="004731DE"/>
    <w:rsid w:val="00474D40"/>
    <w:rsid w:val="004961E3"/>
    <w:rsid w:val="00496C8B"/>
    <w:rsid w:val="004B47DD"/>
    <w:rsid w:val="004D4F0D"/>
    <w:rsid w:val="004D525F"/>
    <w:rsid w:val="00504CC0"/>
    <w:rsid w:val="0050608C"/>
    <w:rsid w:val="00521A41"/>
    <w:rsid w:val="00535CEE"/>
    <w:rsid w:val="005728C4"/>
    <w:rsid w:val="00572CBA"/>
    <w:rsid w:val="005746B7"/>
    <w:rsid w:val="00576E28"/>
    <w:rsid w:val="00593AA3"/>
    <w:rsid w:val="005A217F"/>
    <w:rsid w:val="005C0652"/>
    <w:rsid w:val="005C17BC"/>
    <w:rsid w:val="005C5679"/>
    <w:rsid w:val="005D5204"/>
    <w:rsid w:val="005D78BE"/>
    <w:rsid w:val="005E3F2F"/>
    <w:rsid w:val="00617DAD"/>
    <w:rsid w:val="00623AF3"/>
    <w:rsid w:val="00627C50"/>
    <w:rsid w:val="0063080C"/>
    <w:rsid w:val="006339E3"/>
    <w:rsid w:val="00633D4F"/>
    <w:rsid w:val="00661544"/>
    <w:rsid w:val="00662584"/>
    <w:rsid w:val="006A07F4"/>
    <w:rsid w:val="006A168A"/>
    <w:rsid w:val="006A5ED5"/>
    <w:rsid w:val="006A7299"/>
    <w:rsid w:val="006B2148"/>
    <w:rsid w:val="006C362B"/>
    <w:rsid w:val="006C37F7"/>
    <w:rsid w:val="006D7620"/>
    <w:rsid w:val="006E48C2"/>
    <w:rsid w:val="00704E41"/>
    <w:rsid w:val="00704F59"/>
    <w:rsid w:val="00706819"/>
    <w:rsid w:val="00706B62"/>
    <w:rsid w:val="00724B4E"/>
    <w:rsid w:val="0074131E"/>
    <w:rsid w:val="00741EF6"/>
    <w:rsid w:val="0074416D"/>
    <w:rsid w:val="00750CB9"/>
    <w:rsid w:val="007521C8"/>
    <w:rsid w:val="00775805"/>
    <w:rsid w:val="00792D30"/>
    <w:rsid w:val="00797C44"/>
    <w:rsid w:val="007A1E4B"/>
    <w:rsid w:val="007B53EF"/>
    <w:rsid w:val="007B6CF5"/>
    <w:rsid w:val="007E787C"/>
    <w:rsid w:val="008003E8"/>
    <w:rsid w:val="0080490D"/>
    <w:rsid w:val="008128B5"/>
    <w:rsid w:val="0084299A"/>
    <w:rsid w:val="00865D61"/>
    <w:rsid w:val="00865F4A"/>
    <w:rsid w:val="00875005"/>
    <w:rsid w:val="00886805"/>
    <w:rsid w:val="008953C8"/>
    <w:rsid w:val="008C06B9"/>
    <w:rsid w:val="008C19C9"/>
    <w:rsid w:val="008C319A"/>
    <w:rsid w:val="008D4352"/>
    <w:rsid w:val="008D5253"/>
    <w:rsid w:val="008E5EDE"/>
    <w:rsid w:val="0090335A"/>
    <w:rsid w:val="00911226"/>
    <w:rsid w:val="00912B0A"/>
    <w:rsid w:val="00925C1F"/>
    <w:rsid w:val="00942A0B"/>
    <w:rsid w:val="009551F0"/>
    <w:rsid w:val="00960A95"/>
    <w:rsid w:val="00963C0F"/>
    <w:rsid w:val="009749B4"/>
    <w:rsid w:val="009B3E7F"/>
    <w:rsid w:val="009F4948"/>
    <w:rsid w:val="009F515B"/>
    <w:rsid w:val="00A11993"/>
    <w:rsid w:val="00A11A02"/>
    <w:rsid w:val="00A11E53"/>
    <w:rsid w:val="00A1391F"/>
    <w:rsid w:val="00A1436C"/>
    <w:rsid w:val="00A25C0D"/>
    <w:rsid w:val="00A26966"/>
    <w:rsid w:val="00A50503"/>
    <w:rsid w:val="00A5579B"/>
    <w:rsid w:val="00A73033"/>
    <w:rsid w:val="00A75F23"/>
    <w:rsid w:val="00A84CDF"/>
    <w:rsid w:val="00AA283D"/>
    <w:rsid w:val="00AB0E76"/>
    <w:rsid w:val="00AB42BA"/>
    <w:rsid w:val="00AB4DF9"/>
    <w:rsid w:val="00AC0F5E"/>
    <w:rsid w:val="00AC1492"/>
    <w:rsid w:val="00AC44BD"/>
    <w:rsid w:val="00AE26D2"/>
    <w:rsid w:val="00B06C30"/>
    <w:rsid w:val="00B144BF"/>
    <w:rsid w:val="00B2289C"/>
    <w:rsid w:val="00B43170"/>
    <w:rsid w:val="00B44486"/>
    <w:rsid w:val="00BA1DC7"/>
    <w:rsid w:val="00BA44BD"/>
    <w:rsid w:val="00BA7105"/>
    <w:rsid w:val="00BD28C6"/>
    <w:rsid w:val="00BD4607"/>
    <w:rsid w:val="00BF1BB2"/>
    <w:rsid w:val="00C0324A"/>
    <w:rsid w:val="00C2337F"/>
    <w:rsid w:val="00C27B59"/>
    <w:rsid w:val="00C35A3A"/>
    <w:rsid w:val="00C3730E"/>
    <w:rsid w:val="00C52A2F"/>
    <w:rsid w:val="00C65A65"/>
    <w:rsid w:val="00C66FC5"/>
    <w:rsid w:val="00C7150D"/>
    <w:rsid w:val="00C853F2"/>
    <w:rsid w:val="00C91204"/>
    <w:rsid w:val="00C91E04"/>
    <w:rsid w:val="00C97156"/>
    <w:rsid w:val="00CA2A6C"/>
    <w:rsid w:val="00CA7C4F"/>
    <w:rsid w:val="00CB136F"/>
    <w:rsid w:val="00CB4C94"/>
    <w:rsid w:val="00CC1F82"/>
    <w:rsid w:val="00CE38D5"/>
    <w:rsid w:val="00CE71C6"/>
    <w:rsid w:val="00CF2494"/>
    <w:rsid w:val="00D06C42"/>
    <w:rsid w:val="00D167CB"/>
    <w:rsid w:val="00D339FE"/>
    <w:rsid w:val="00D63700"/>
    <w:rsid w:val="00D65B29"/>
    <w:rsid w:val="00D83F72"/>
    <w:rsid w:val="00D96574"/>
    <w:rsid w:val="00DE5460"/>
    <w:rsid w:val="00E0667A"/>
    <w:rsid w:val="00E33573"/>
    <w:rsid w:val="00E442E2"/>
    <w:rsid w:val="00E705F6"/>
    <w:rsid w:val="00E71C66"/>
    <w:rsid w:val="00E7511E"/>
    <w:rsid w:val="00E7629E"/>
    <w:rsid w:val="00E84F2C"/>
    <w:rsid w:val="00E91526"/>
    <w:rsid w:val="00EB49E0"/>
    <w:rsid w:val="00EC7C62"/>
    <w:rsid w:val="00EE5709"/>
    <w:rsid w:val="00EE687F"/>
    <w:rsid w:val="00EE6A9F"/>
    <w:rsid w:val="00EF1225"/>
    <w:rsid w:val="00F0142D"/>
    <w:rsid w:val="00F04AF6"/>
    <w:rsid w:val="00F06C47"/>
    <w:rsid w:val="00F11706"/>
    <w:rsid w:val="00F224EC"/>
    <w:rsid w:val="00F42314"/>
    <w:rsid w:val="00F55D13"/>
    <w:rsid w:val="00F62EA0"/>
    <w:rsid w:val="00F76DC0"/>
    <w:rsid w:val="00F93DAB"/>
    <w:rsid w:val="00FA192E"/>
    <w:rsid w:val="00FF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93311F-E335-41FA-8B1F-E8F20EE9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6C"/>
    <w:rPr>
      <w:sz w:val="24"/>
      <w:szCs w:val="24"/>
      <w:lang w:val="en-US" w:eastAsia="en-US"/>
    </w:rPr>
  </w:style>
  <w:style w:type="paragraph" w:styleId="Heading1">
    <w:name w:val="heading 1"/>
    <w:basedOn w:val="Normal"/>
    <w:next w:val="Normal"/>
    <w:link w:val="Heading1Char"/>
    <w:qFormat/>
    <w:rsid w:val="002E46D7"/>
    <w:pPr>
      <w:numPr>
        <w:numId w:val="2"/>
      </w:numPr>
      <w:spacing w:before="80" w:after="40" w:line="276" w:lineRule="auto"/>
      <w:outlineLvl w:val="0"/>
    </w:pPr>
    <w:rPr>
      <w:rFonts w:ascii="Arial" w:hAnsi="Arial" w:cs="Arial"/>
      <w:b/>
      <w:color w:val="993300"/>
    </w:rPr>
  </w:style>
  <w:style w:type="paragraph" w:styleId="Heading2">
    <w:name w:val="heading 2"/>
    <w:basedOn w:val="Normal"/>
    <w:next w:val="Normal"/>
    <w:link w:val="Heading2Char"/>
    <w:qFormat/>
    <w:rsid w:val="0016286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E774C"/>
    <w:pPr>
      <w:keepNext/>
      <w:spacing w:before="240" w:after="60"/>
      <w:outlineLvl w:val="3"/>
    </w:pPr>
    <w:rPr>
      <w:rFonts w:ascii="Times New Roman" w:eastAsia="Times New Roman" w:hAnsi="Times New Roman"/>
      <w:b/>
      <w:bCs/>
      <w:sz w:val="28"/>
      <w:szCs w:val="28"/>
      <w:lang w:val="en-GB" w:eastAsia="en-GB"/>
    </w:rPr>
  </w:style>
  <w:style w:type="paragraph" w:styleId="Heading6">
    <w:name w:val="heading 6"/>
    <w:basedOn w:val="Normal"/>
    <w:next w:val="Normal"/>
    <w:qFormat/>
    <w:rsid w:val="00906F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46D7"/>
    <w:rPr>
      <w:rFonts w:ascii="Arial" w:hAnsi="Arial" w:cs="Arial"/>
      <w:b/>
      <w:color w:val="993300"/>
      <w:sz w:val="24"/>
      <w:szCs w:val="24"/>
      <w:lang w:val="en-US" w:eastAsia="en-US"/>
    </w:rPr>
  </w:style>
  <w:style w:type="paragraph" w:styleId="ListParagraph">
    <w:name w:val="List Paragraph"/>
    <w:basedOn w:val="Normal"/>
    <w:uiPriority w:val="34"/>
    <w:qFormat/>
    <w:rsid w:val="001C7800"/>
    <w:pPr>
      <w:ind w:left="720"/>
      <w:contextualSpacing/>
    </w:pPr>
  </w:style>
  <w:style w:type="paragraph" w:styleId="BodyText2">
    <w:name w:val="Body Text 2"/>
    <w:basedOn w:val="Normal"/>
    <w:link w:val="BodyText2Char"/>
    <w:rsid w:val="009C7729"/>
    <w:pPr>
      <w:spacing w:after="120" w:line="480" w:lineRule="auto"/>
    </w:pPr>
    <w:rPr>
      <w:rFonts w:ascii="Times New Roman" w:eastAsia="Times New Roman" w:hAnsi="Times New Roman"/>
      <w:lang w:val="en-GB"/>
    </w:rPr>
  </w:style>
  <w:style w:type="character" w:customStyle="1" w:styleId="BodyText2Char">
    <w:name w:val="Body Text 2 Char"/>
    <w:link w:val="BodyText2"/>
    <w:rsid w:val="009C7729"/>
    <w:rPr>
      <w:rFonts w:ascii="Times New Roman" w:eastAsia="Times New Roman" w:hAnsi="Times New Roman"/>
      <w:sz w:val="24"/>
      <w:szCs w:val="24"/>
    </w:rPr>
  </w:style>
  <w:style w:type="paragraph" w:styleId="Header">
    <w:name w:val="header"/>
    <w:basedOn w:val="Normal"/>
    <w:link w:val="HeaderChar"/>
    <w:rsid w:val="009C7729"/>
    <w:pPr>
      <w:tabs>
        <w:tab w:val="center" w:pos="4153"/>
        <w:tab w:val="right" w:pos="8306"/>
      </w:tabs>
    </w:pPr>
    <w:rPr>
      <w:rFonts w:ascii="Times New Roman" w:eastAsia="Times New Roman" w:hAnsi="Times New Roman"/>
      <w:lang w:val="en-GB"/>
    </w:rPr>
  </w:style>
  <w:style w:type="character" w:customStyle="1" w:styleId="HeaderChar">
    <w:name w:val="Header Char"/>
    <w:link w:val="Header"/>
    <w:rsid w:val="009C7729"/>
    <w:rPr>
      <w:rFonts w:ascii="Times New Roman" w:eastAsia="Times New Roman" w:hAnsi="Times New Roman"/>
      <w:sz w:val="24"/>
      <w:szCs w:val="24"/>
    </w:rPr>
  </w:style>
  <w:style w:type="paragraph" w:styleId="BodyText3">
    <w:name w:val="Body Text 3"/>
    <w:basedOn w:val="Normal"/>
    <w:link w:val="BodyText3Char"/>
    <w:rsid w:val="009C7729"/>
    <w:pPr>
      <w:spacing w:after="120"/>
    </w:pPr>
    <w:rPr>
      <w:rFonts w:ascii="Times New Roman" w:eastAsia="Times New Roman" w:hAnsi="Times New Roman"/>
      <w:sz w:val="16"/>
      <w:szCs w:val="16"/>
      <w:lang w:val="en-GB"/>
    </w:rPr>
  </w:style>
  <w:style w:type="character" w:customStyle="1" w:styleId="BodyText3Char">
    <w:name w:val="Body Text 3 Char"/>
    <w:link w:val="BodyText3"/>
    <w:rsid w:val="009C7729"/>
    <w:rPr>
      <w:rFonts w:ascii="Times New Roman" w:eastAsia="Times New Roman" w:hAnsi="Times New Roman"/>
      <w:sz w:val="16"/>
      <w:szCs w:val="16"/>
    </w:rPr>
  </w:style>
  <w:style w:type="paragraph" w:styleId="Footer">
    <w:name w:val="footer"/>
    <w:basedOn w:val="Normal"/>
    <w:link w:val="FooterChar"/>
    <w:rsid w:val="009C7729"/>
    <w:pPr>
      <w:widowControl w:val="0"/>
      <w:tabs>
        <w:tab w:val="center" w:pos="4153"/>
        <w:tab w:val="right" w:pos="8306"/>
      </w:tabs>
      <w:adjustRightInd w:val="0"/>
      <w:spacing w:line="360" w:lineRule="atLeast"/>
      <w:jc w:val="both"/>
      <w:textAlignment w:val="baseline"/>
    </w:pPr>
    <w:rPr>
      <w:rFonts w:ascii="Arial" w:eastAsia="Times New Roman" w:hAnsi="Arial"/>
      <w:lang w:val="en-GB" w:eastAsia="en-GB"/>
    </w:rPr>
  </w:style>
  <w:style w:type="character" w:customStyle="1" w:styleId="FooterChar">
    <w:name w:val="Footer Char"/>
    <w:link w:val="Footer"/>
    <w:rsid w:val="009C7729"/>
    <w:rPr>
      <w:rFonts w:ascii="Arial" w:eastAsia="Times New Roman" w:hAnsi="Arial"/>
      <w:sz w:val="24"/>
      <w:szCs w:val="24"/>
      <w:lang w:eastAsia="en-GB"/>
    </w:rPr>
  </w:style>
  <w:style w:type="character" w:styleId="PageNumber">
    <w:name w:val="page number"/>
    <w:basedOn w:val="DefaultParagraphFont"/>
    <w:rsid w:val="009C7729"/>
  </w:style>
  <w:style w:type="paragraph" w:styleId="Title">
    <w:name w:val="Title"/>
    <w:basedOn w:val="Normal"/>
    <w:link w:val="TitleChar"/>
    <w:qFormat/>
    <w:rsid w:val="009C7729"/>
    <w:pPr>
      <w:jc w:val="center"/>
    </w:pPr>
    <w:rPr>
      <w:rFonts w:ascii="Times New Roman" w:eastAsia="Times New Roman" w:hAnsi="Times New Roman"/>
      <w:b/>
      <w:szCs w:val="20"/>
      <w:u w:val="single"/>
      <w:lang w:eastAsia="en-GB"/>
    </w:rPr>
  </w:style>
  <w:style w:type="character" w:customStyle="1" w:styleId="TitleChar">
    <w:name w:val="Title Char"/>
    <w:link w:val="Title"/>
    <w:rsid w:val="009C7729"/>
    <w:rPr>
      <w:rFonts w:ascii="Times New Roman" w:eastAsia="Times New Roman" w:hAnsi="Times New Roman"/>
      <w:b/>
      <w:sz w:val="24"/>
      <w:u w:val="single"/>
      <w:lang w:val="en-US" w:eastAsia="en-GB"/>
    </w:rPr>
  </w:style>
  <w:style w:type="character" w:styleId="Hyperlink">
    <w:name w:val="Hyperlink"/>
    <w:rsid w:val="009C7729"/>
    <w:rPr>
      <w:color w:val="444444"/>
      <w:u w:val="single"/>
    </w:rPr>
  </w:style>
  <w:style w:type="paragraph" w:styleId="BodyText">
    <w:name w:val="Body Text"/>
    <w:basedOn w:val="Normal"/>
    <w:link w:val="BodyTextChar"/>
    <w:rsid w:val="006200F1"/>
    <w:pPr>
      <w:spacing w:line="360" w:lineRule="auto"/>
    </w:pPr>
    <w:rPr>
      <w:rFonts w:ascii="Arial" w:eastAsia="Times New Roman" w:hAnsi="Arial" w:cs="Arial"/>
      <w:sz w:val="22"/>
      <w:szCs w:val="22"/>
      <w:lang w:val="en-GB" w:eastAsia="en-GB"/>
    </w:rPr>
  </w:style>
  <w:style w:type="character" w:customStyle="1" w:styleId="BodyTextChar">
    <w:name w:val="Body Text Char"/>
    <w:link w:val="BodyText"/>
    <w:rsid w:val="006200F1"/>
    <w:rPr>
      <w:rFonts w:ascii="Arial" w:eastAsia="Times New Roman" w:hAnsi="Arial" w:cs="Arial"/>
      <w:sz w:val="22"/>
      <w:szCs w:val="22"/>
      <w:lang w:eastAsia="en-GB"/>
    </w:rPr>
  </w:style>
  <w:style w:type="paragraph" w:styleId="BodyTextIndent">
    <w:name w:val="Body Text Indent"/>
    <w:basedOn w:val="Normal"/>
    <w:link w:val="BodyTextIndentChar"/>
    <w:rsid w:val="006200F1"/>
    <w:pPr>
      <w:spacing w:line="360" w:lineRule="auto"/>
      <w:ind w:left="720" w:hanging="720"/>
      <w:jc w:val="both"/>
    </w:pPr>
    <w:rPr>
      <w:rFonts w:ascii="Times New Roman" w:eastAsia="Times New Roman" w:hAnsi="Times New Roman"/>
      <w:sz w:val="22"/>
      <w:szCs w:val="22"/>
      <w:lang w:val="en-GB" w:eastAsia="en-GB"/>
    </w:rPr>
  </w:style>
  <w:style w:type="character" w:customStyle="1" w:styleId="BodyTextIndentChar">
    <w:name w:val="Body Text Indent Char"/>
    <w:link w:val="BodyTextIndent"/>
    <w:rsid w:val="006200F1"/>
    <w:rPr>
      <w:rFonts w:ascii="Times New Roman" w:eastAsia="Times New Roman" w:hAnsi="Times New Roman"/>
      <w:sz w:val="22"/>
      <w:szCs w:val="22"/>
      <w:lang w:eastAsia="en-GB"/>
    </w:rPr>
  </w:style>
  <w:style w:type="paragraph" w:styleId="BodyTextIndent3">
    <w:name w:val="Body Text Indent 3"/>
    <w:basedOn w:val="Normal"/>
    <w:link w:val="BodyTextIndent3Char"/>
    <w:rsid w:val="006200F1"/>
    <w:pPr>
      <w:ind w:left="709" w:hanging="709"/>
      <w:jc w:val="both"/>
    </w:pPr>
    <w:rPr>
      <w:rFonts w:ascii="Arial" w:eastAsia="Times New Roman" w:hAnsi="Arial" w:cs="Arial"/>
      <w:sz w:val="22"/>
      <w:szCs w:val="22"/>
      <w:lang w:val="en-GB" w:eastAsia="en-GB"/>
    </w:rPr>
  </w:style>
  <w:style w:type="character" w:customStyle="1" w:styleId="BodyTextIndent3Char">
    <w:name w:val="Body Text Indent 3 Char"/>
    <w:link w:val="BodyTextIndent3"/>
    <w:rsid w:val="006200F1"/>
    <w:rPr>
      <w:rFonts w:ascii="Arial" w:eastAsia="Times New Roman" w:hAnsi="Arial" w:cs="Arial"/>
      <w:sz w:val="22"/>
      <w:szCs w:val="22"/>
      <w:lang w:eastAsia="en-GB"/>
    </w:rPr>
  </w:style>
  <w:style w:type="paragraph" w:styleId="BalloonText">
    <w:name w:val="Balloon Text"/>
    <w:basedOn w:val="Normal"/>
    <w:link w:val="BalloonTextChar"/>
    <w:uiPriority w:val="99"/>
    <w:semiHidden/>
    <w:unhideWhenUsed/>
    <w:rsid w:val="00CD2C11"/>
    <w:rPr>
      <w:rFonts w:ascii="Lucida Grande" w:hAnsi="Lucida Grande"/>
      <w:sz w:val="18"/>
      <w:szCs w:val="18"/>
    </w:rPr>
  </w:style>
  <w:style w:type="character" w:customStyle="1" w:styleId="BalloonTextChar">
    <w:name w:val="Balloon Text Char"/>
    <w:link w:val="BalloonText"/>
    <w:uiPriority w:val="99"/>
    <w:semiHidden/>
    <w:rsid w:val="00CD2C11"/>
    <w:rPr>
      <w:rFonts w:ascii="Lucida Grande" w:hAnsi="Lucida Grande"/>
      <w:sz w:val="18"/>
      <w:szCs w:val="18"/>
      <w:lang w:val="en-US"/>
    </w:rPr>
  </w:style>
  <w:style w:type="numbering" w:customStyle="1" w:styleId="CurrentList1">
    <w:name w:val="Current List1"/>
    <w:rsid w:val="00495147"/>
    <w:pPr>
      <w:numPr>
        <w:numId w:val="1"/>
      </w:numPr>
    </w:pPr>
  </w:style>
  <w:style w:type="table" w:styleId="TableGrid">
    <w:name w:val="Table Grid"/>
    <w:basedOn w:val="TableNormal"/>
    <w:rsid w:val="002E77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 Left"/>
    <w:basedOn w:val="Normal"/>
    <w:rsid w:val="00906FBB"/>
    <w:pPr>
      <w:spacing w:after="240"/>
    </w:pPr>
    <w:rPr>
      <w:rFonts w:ascii="Arial" w:eastAsia="Times New Roman" w:hAnsi="Arial"/>
      <w:sz w:val="22"/>
      <w:szCs w:val="20"/>
      <w:lang w:val="en-GB"/>
    </w:rPr>
  </w:style>
  <w:style w:type="paragraph" w:styleId="DocumentMap">
    <w:name w:val="Document Map"/>
    <w:basedOn w:val="Normal"/>
    <w:semiHidden/>
    <w:rsid w:val="00582F36"/>
    <w:pPr>
      <w:shd w:val="clear" w:color="auto" w:fill="000080"/>
    </w:pPr>
    <w:rPr>
      <w:rFonts w:ascii="Tahoma" w:hAnsi="Tahoma" w:cs="Tahoma"/>
      <w:sz w:val="20"/>
      <w:szCs w:val="20"/>
    </w:rPr>
  </w:style>
  <w:style w:type="character" w:styleId="CommentReference">
    <w:name w:val="annotation reference"/>
    <w:uiPriority w:val="99"/>
    <w:semiHidden/>
    <w:unhideWhenUsed/>
    <w:rsid w:val="003A6DB6"/>
    <w:rPr>
      <w:sz w:val="18"/>
      <w:szCs w:val="18"/>
    </w:rPr>
  </w:style>
  <w:style w:type="paragraph" w:styleId="CommentText">
    <w:name w:val="annotation text"/>
    <w:basedOn w:val="Normal"/>
    <w:link w:val="CommentTextChar"/>
    <w:uiPriority w:val="99"/>
    <w:semiHidden/>
    <w:unhideWhenUsed/>
    <w:rsid w:val="003A6DB6"/>
  </w:style>
  <w:style w:type="character" w:customStyle="1" w:styleId="CommentTextChar">
    <w:name w:val="Comment Text Char"/>
    <w:link w:val="CommentText"/>
    <w:uiPriority w:val="99"/>
    <w:semiHidden/>
    <w:rsid w:val="003A6DB6"/>
    <w:rPr>
      <w:sz w:val="24"/>
      <w:szCs w:val="24"/>
      <w:lang w:val="en-US"/>
    </w:rPr>
  </w:style>
  <w:style w:type="paragraph" w:styleId="CommentSubject">
    <w:name w:val="annotation subject"/>
    <w:basedOn w:val="CommentText"/>
    <w:next w:val="CommentText"/>
    <w:link w:val="CommentSubjectChar"/>
    <w:uiPriority w:val="99"/>
    <w:semiHidden/>
    <w:unhideWhenUsed/>
    <w:rsid w:val="003A6DB6"/>
    <w:rPr>
      <w:b/>
      <w:bCs/>
      <w:sz w:val="20"/>
      <w:szCs w:val="20"/>
    </w:rPr>
  </w:style>
  <w:style w:type="character" w:customStyle="1" w:styleId="CommentSubjectChar">
    <w:name w:val="Comment Subject Char"/>
    <w:link w:val="CommentSubject"/>
    <w:uiPriority w:val="99"/>
    <w:semiHidden/>
    <w:rsid w:val="003A6DB6"/>
    <w:rPr>
      <w:b/>
      <w:bCs/>
      <w:sz w:val="24"/>
      <w:szCs w:val="24"/>
      <w:lang w:val="en-US"/>
    </w:rPr>
  </w:style>
  <w:style w:type="character" w:customStyle="1" w:styleId="Heading2Char">
    <w:name w:val="Heading 2 Char"/>
    <w:link w:val="Heading2"/>
    <w:rsid w:val="0002378E"/>
    <w:rPr>
      <w:rFonts w:ascii="Arial" w:hAnsi="Arial" w:cs="Arial"/>
      <w:b/>
      <w:bCs/>
      <w:i/>
      <w:iCs/>
      <w:sz w:val="28"/>
      <w:szCs w:val="28"/>
      <w:lang w:val="en-US" w:eastAsia="en-US"/>
    </w:rPr>
  </w:style>
  <w:style w:type="paragraph" w:customStyle="1" w:styleId="stylebodytext9ptitalicvioletbefore8pt">
    <w:name w:val="stylebodytext9ptitalicvioletbefore8pt"/>
    <w:basedOn w:val="Normal"/>
    <w:rsid w:val="0046073B"/>
    <w:pPr>
      <w:spacing w:before="100" w:beforeAutospacing="1" w:after="100" w:afterAutospacing="1"/>
    </w:pPr>
    <w:rPr>
      <w:rFonts w:ascii="Times New Roman" w:eastAsia="Times New Roman" w:hAnsi="Times New Roman"/>
      <w:lang w:val="en-GB" w:eastAsia="en-GB"/>
    </w:rPr>
  </w:style>
  <w:style w:type="paragraph" w:styleId="NormalWeb">
    <w:name w:val="Normal (Web)"/>
    <w:basedOn w:val="Normal"/>
    <w:uiPriority w:val="99"/>
    <w:rsid w:val="0046073B"/>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F42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hyperlink" Target="file:///\\herefordshire.gov.uk\data\CS\Safeguarding&amp;Assessment\HSAB\HSAB%20Sub%20Groups\Workforce%20Training%20and%20Development\Term%20of%20Reference\Terms%20of%20Refernce%20-%20HSAB%20Training%20sub-group%20(002).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herefordshire.gov.uk\data\CS\Safeguarding&amp;Assessment\SCYPiH\4.%20Joint%20Case%20Reviews\Terms%20of%20reference\Amended%20Terms%20of%20Reference%20JCR%20to%20include%20DHRs%20V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erefordshire.gov.uk\data\CS\Safeguarding&amp;Assessment\HSAB\HSAB%20Sub%20Groups\Performance,%20Audit%20and%20Quality%20Assurance\Terms%20of%20Reference\TOR%20Updated%20March%202021.doc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file:///\\herefordshire.gov.uk\shared\CS\ChildrensSocialCare\Safeguarding%20Partnership\Safeguarding%20Adults%20Board\HSAB%20Sub%20Groups\Executive%20Group\TOR\Final%20Terms%20of%20Reference%20-%20HSAB%20Executive%20Group%202021-22.docx"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file:///\\herefordshire.gov.uk\data\CS\Safeguarding&amp;Assessment\HSAB\HSAB%20Strategic%20Board\Constitution\HSAB%20Member's%20Handbook%20-%202021%20Final.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9A2E5-C92B-42B0-96F8-7AA537A3B6A2}">
  <ds:schemaRefs>
    <ds:schemaRef ds:uri="http://schemas.openxmlformats.org/officeDocument/2006/bibliography"/>
  </ds:schemaRefs>
</ds:datastoreItem>
</file>

<file path=customXml/itemProps2.xml><?xml version="1.0" encoding="utf-8"?>
<ds:datastoreItem xmlns:ds="http://schemas.openxmlformats.org/officeDocument/2006/customXml" ds:itemID="{87D175D1-1D1D-407F-9EEA-DEFC62A9B1EA}"/>
</file>

<file path=customXml/itemProps3.xml><?xml version="1.0" encoding="utf-8"?>
<ds:datastoreItem xmlns:ds="http://schemas.openxmlformats.org/officeDocument/2006/customXml" ds:itemID="{02277AC4-4E65-43DE-80E3-F2FFFE981390}"/>
</file>

<file path=docProps/app.xml><?xml version="1.0" encoding="utf-8"?>
<Properties xmlns="http://schemas.openxmlformats.org/officeDocument/2006/extended-properties" xmlns:vt="http://schemas.openxmlformats.org/officeDocument/2006/docPropsVTypes">
  <Template>Normal</Template>
  <TotalTime>1</TotalTime>
  <Pages>11</Pages>
  <Words>4076</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1</vt:lpstr>
    </vt:vector>
  </TitlesOfParts>
  <Company>Herefordshire Council</Company>
  <LinksUpToDate>false</LinksUpToDate>
  <CharactersWithSpaces>26237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Maggie Blyth</dc:creator>
  <cp:lastModifiedBy>Anne Bonney</cp:lastModifiedBy>
  <cp:revision>2</cp:revision>
  <cp:lastPrinted>2017-05-04T12:16:00Z</cp:lastPrinted>
  <dcterms:created xsi:type="dcterms:W3CDTF">2022-05-19T12:44:00Z</dcterms:created>
  <dcterms:modified xsi:type="dcterms:W3CDTF">2022-05-19T12:44:00Z</dcterms:modified>
</cp:coreProperties>
</file>